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854" w:rsidRPr="00736A62" w:rsidRDefault="00AD5854" w:rsidP="00AD5854">
      <w:pPr>
        <w:jc w:val="right"/>
        <w:rPr>
          <w:b/>
          <w:lang w:val="en-US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AD5854" w:rsidRPr="00530235" w:rsidTr="009E4237">
        <w:tc>
          <w:tcPr>
            <w:tcW w:w="5070" w:type="dxa"/>
          </w:tcPr>
          <w:p w:rsidR="00AD5854" w:rsidRPr="00530235" w:rsidRDefault="005642A6" w:rsidP="00AD5854">
            <w:pPr>
              <w:ind w:firstLine="0"/>
              <w:jc w:val="left"/>
              <w:rPr>
                <w:b/>
              </w:rPr>
            </w:pPr>
            <w:r>
              <w:rPr>
                <w:b/>
              </w:rPr>
              <w:t>«СОГЛАСОВАНО</w:t>
            </w:r>
            <w:r w:rsidR="00AD5854" w:rsidRPr="00530235">
              <w:rPr>
                <w:b/>
              </w:rPr>
              <w:t>»</w:t>
            </w:r>
          </w:p>
          <w:p w:rsidR="009E4237" w:rsidRPr="00530235" w:rsidRDefault="009E4237" w:rsidP="009E4237">
            <w:pPr>
              <w:ind w:firstLine="0"/>
              <w:jc w:val="left"/>
              <w:rPr>
                <w:b/>
              </w:rPr>
            </w:pPr>
            <w:r w:rsidRPr="00530235">
              <w:rPr>
                <w:b/>
              </w:rPr>
              <w:t xml:space="preserve">Заместитель генерального директора – </w:t>
            </w:r>
          </w:p>
          <w:p w:rsidR="009E4237" w:rsidRDefault="009E4237" w:rsidP="009E4237">
            <w:pPr>
              <w:ind w:firstLine="0"/>
              <w:jc w:val="left"/>
              <w:rPr>
                <w:b/>
              </w:rPr>
            </w:pPr>
            <w:r w:rsidRPr="00530235">
              <w:rPr>
                <w:b/>
              </w:rPr>
              <w:t>директор филиала</w:t>
            </w:r>
            <w:r>
              <w:rPr>
                <w:b/>
              </w:rPr>
              <w:t xml:space="preserve"> </w:t>
            </w:r>
            <w:r w:rsidRPr="00530235">
              <w:rPr>
                <w:b/>
              </w:rPr>
              <w:t>«</w:t>
            </w:r>
            <w:r>
              <w:rPr>
                <w:b/>
              </w:rPr>
              <w:t>Кольский</w:t>
            </w:r>
            <w:r w:rsidRPr="00530235">
              <w:rPr>
                <w:b/>
              </w:rPr>
              <w:t xml:space="preserve">» </w:t>
            </w:r>
          </w:p>
          <w:p w:rsidR="009E4237" w:rsidRPr="00530235" w:rsidRDefault="009E4237" w:rsidP="009E4237">
            <w:pPr>
              <w:ind w:firstLine="0"/>
              <w:jc w:val="left"/>
              <w:rPr>
                <w:b/>
              </w:rPr>
            </w:pPr>
            <w:r w:rsidRPr="00530235">
              <w:rPr>
                <w:b/>
              </w:rPr>
              <w:t>ОАО «ТГК-1»</w:t>
            </w:r>
          </w:p>
          <w:p w:rsidR="009E4237" w:rsidRPr="00530235" w:rsidRDefault="009E4237" w:rsidP="009E4237">
            <w:pPr>
              <w:ind w:firstLine="0"/>
              <w:jc w:val="left"/>
              <w:rPr>
                <w:b/>
              </w:rPr>
            </w:pPr>
          </w:p>
          <w:p w:rsidR="009E4237" w:rsidRPr="00530235" w:rsidRDefault="009E4237" w:rsidP="009E4237">
            <w:pPr>
              <w:ind w:firstLine="0"/>
              <w:jc w:val="left"/>
              <w:rPr>
                <w:b/>
              </w:rPr>
            </w:pPr>
            <w:r w:rsidRPr="00530235">
              <w:rPr>
                <w:b/>
              </w:rPr>
              <w:t xml:space="preserve">_______________ </w:t>
            </w:r>
            <w:r>
              <w:rPr>
                <w:b/>
              </w:rPr>
              <w:t>А</w:t>
            </w:r>
            <w:r w:rsidRPr="00530235">
              <w:rPr>
                <w:b/>
              </w:rPr>
              <w:t>.</w:t>
            </w:r>
            <w:r>
              <w:rPr>
                <w:b/>
              </w:rPr>
              <w:t>Г</w:t>
            </w:r>
            <w:r w:rsidRPr="00530235">
              <w:rPr>
                <w:b/>
              </w:rPr>
              <w:t xml:space="preserve">. </w:t>
            </w:r>
            <w:r>
              <w:rPr>
                <w:b/>
              </w:rPr>
              <w:t>Антипов</w:t>
            </w:r>
          </w:p>
          <w:p w:rsidR="009E4237" w:rsidRPr="00530235" w:rsidRDefault="009E4237" w:rsidP="009E4237">
            <w:pPr>
              <w:ind w:firstLine="0"/>
              <w:jc w:val="left"/>
              <w:rPr>
                <w:b/>
              </w:rPr>
            </w:pPr>
          </w:p>
          <w:p w:rsidR="00AD5854" w:rsidRPr="00530235" w:rsidRDefault="009E4237" w:rsidP="009E4237">
            <w:pPr>
              <w:ind w:firstLine="0"/>
              <w:jc w:val="left"/>
              <w:rPr>
                <w:b/>
              </w:rPr>
            </w:pPr>
            <w:r w:rsidRPr="00530235">
              <w:rPr>
                <w:b/>
              </w:rPr>
              <w:t>«___» _____________ 2015 г.</w:t>
            </w:r>
          </w:p>
        </w:tc>
        <w:tc>
          <w:tcPr>
            <w:tcW w:w="4961" w:type="dxa"/>
          </w:tcPr>
          <w:p w:rsidR="00AD5854" w:rsidRPr="00530235" w:rsidRDefault="00AD5854" w:rsidP="00381A5C">
            <w:pPr>
              <w:jc w:val="right"/>
              <w:rPr>
                <w:b/>
              </w:rPr>
            </w:pPr>
            <w:r w:rsidRPr="00530235">
              <w:rPr>
                <w:b/>
              </w:rPr>
              <w:t>«У</w:t>
            </w:r>
            <w:r w:rsidR="005642A6">
              <w:rPr>
                <w:b/>
              </w:rPr>
              <w:t>ТВЕРЖДАЮ</w:t>
            </w:r>
            <w:r w:rsidRPr="00530235">
              <w:rPr>
                <w:b/>
              </w:rPr>
              <w:t>»</w:t>
            </w:r>
          </w:p>
          <w:p w:rsidR="009E4237" w:rsidRPr="00530235" w:rsidRDefault="009E4237" w:rsidP="009E4237">
            <w:pPr>
              <w:ind w:firstLine="0"/>
              <w:jc w:val="right"/>
              <w:rPr>
                <w:b/>
              </w:rPr>
            </w:pPr>
            <w:r w:rsidRPr="00530235">
              <w:rPr>
                <w:b/>
              </w:rPr>
              <w:t>Заместитель генерального директора</w:t>
            </w:r>
          </w:p>
          <w:p w:rsidR="009E4237" w:rsidRPr="00530235" w:rsidRDefault="009E4237" w:rsidP="009E4237">
            <w:pPr>
              <w:ind w:firstLine="0"/>
              <w:jc w:val="right"/>
              <w:rPr>
                <w:b/>
              </w:rPr>
            </w:pPr>
            <w:r w:rsidRPr="00530235">
              <w:rPr>
                <w:b/>
              </w:rPr>
              <w:t>по капитальному строительству</w:t>
            </w:r>
          </w:p>
          <w:p w:rsidR="009E4237" w:rsidRPr="00530235" w:rsidRDefault="009E4237" w:rsidP="009E4237">
            <w:pPr>
              <w:ind w:firstLine="0"/>
              <w:jc w:val="right"/>
              <w:rPr>
                <w:b/>
              </w:rPr>
            </w:pPr>
            <w:r w:rsidRPr="00530235">
              <w:rPr>
                <w:b/>
              </w:rPr>
              <w:t>ОАО «ТГК-1»</w:t>
            </w:r>
          </w:p>
          <w:p w:rsidR="009E4237" w:rsidRPr="00530235" w:rsidRDefault="009E4237" w:rsidP="009E4237">
            <w:pPr>
              <w:ind w:firstLine="0"/>
              <w:jc w:val="right"/>
              <w:rPr>
                <w:b/>
              </w:rPr>
            </w:pPr>
          </w:p>
          <w:p w:rsidR="009E4237" w:rsidRPr="00530235" w:rsidRDefault="009E4237" w:rsidP="009E4237">
            <w:pPr>
              <w:ind w:firstLine="0"/>
              <w:jc w:val="right"/>
              <w:rPr>
                <w:b/>
              </w:rPr>
            </w:pPr>
            <w:r w:rsidRPr="00530235">
              <w:rPr>
                <w:b/>
              </w:rPr>
              <w:t>_______________ В.Е. Ведерчик</w:t>
            </w:r>
          </w:p>
          <w:p w:rsidR="009E4237" w:rsidRPr="00530235" w:rsidRDefault="009E4237" w:rsidP="009E4237">
            <w:pPr>
              <w:ind w:firstLine="0"/>
              <w:jc w:val="right"/>
              <w:rPr>
                <w:b/>
              </w:rPr>
            </w:pPr>
          </w:p>
          <w:p w:rsidR="009E4237" w:rsidRPr="00530235" w:rsidRDefault="009E4237" w:rsidP="009E4237">
            <w:pPr>
              <w:ind w:firstLine="0"/>
              <w:jc w:val="right"/>
              <w:rPr>
                <w:b/>
              </w:rPr>
            </w:pPr>
            <w:r w:rsidRPr="00530235">
              <w:rPr>
                <w:b/>
              </w:rPr>
              <w:t>«___» _____________ 2015 г.</w:t>
            </w:r>
          </w:p>
          <w:p w:rsidR="00AD5854" w:rsidRPr="00530235" w:rsidRDefault="00AD5854" w:rsidP="00381A5C">
            <w:pPr>
              <w:jc w:val="right"/>
              <w:rPr>
                <w:b/>
              </w:rPr>
            </w:pPr>
          </w:p>
          <w:p w:rsidR="00AD5854" w:rsidRPr="00530235" w:rsidRDefault="00AD5854" w:rsidP="00381A5C">
            <w:pPr>
              <w:jc w:val="right"/>
              <w:rPr>
                <w:b/>
              </w:rPr>
            </w:pPr>
          </w:p>
        </w:tc>
      </w:tr>
      <w:tr w:rsidR="00AD5854" w:rsidRPr="00530235" w:rsidTr="009E4237">
        <w:tc>
          <w:tcPr>
            <w:tcW w:w="5070" w:type="dxa"/>
          </w:tcPr>
          <w:p w:rsidR="00AD5854" w:rsidRPr="00530235" w:rsidRDefault="00AD5854" w:rsidP="00381A5C">
            <w:pPr>
              <w:rPr>
                <w:b/>
              </w:rPr>
            </w:pPr>
          </w:p>
        </w:tc>
        <w:tc>
          <w:tcPr>
            <w:tcW w:w="4961" w:type="dxa"/>
          </w:tcPr>
          <w:p w:rsidR="00AD5854" w:rsidRPr="00530235" w:rsidRDefault="00AD5854" w:rsidP="00381A5C">
            <w:pPr>
              <w:jc w:val="right"/>
              <w:rPr>
                <w:b/>
              </w:rPr>
            </w:pPr>
          </w:p>
        </w:tc>
      </w:tr>
    </w:tbl>
    <w:p w:rsidR="00F01F35" w:rsidRPr="00530235" w:rsidRDefault="00F01F35" w:rsidP="00024128">
      <w:pPr>
        <w:autoSpaceDE w:val="0"/>
        <w:autoSpaceDN w:val="0"/>
        <w:adjustRightInd w:val="0"/>
        <w:ind w:firstLine="0"/>
        <w:jc w:val="center"/>
      </w:pPr>
    </w:p>
    <w:p w:rsidR="00F01F35" w:rsidRPr="00530235" w:rsidRDefault="00F01F35" w:rsidP="00024128">
      <w:pPr>
        <w:autoSpaceDE w:val="0"/>
        <w:autoSpaceDN w:val="0"/>
        <w:adjustRightInd w:val="0"/>
        <w:ind w:firstLine="0"/>
        <w:jc w:val="center"/>
      </w:pPr>
    </w:p>
    <w:p w:rsidR="00F01F35" w:rsidRPr="00530235" w:rsidRDefault="00F01F35" w:rsidP="00024128">
      <w:pPr>
        <w:autoSpaceDE w:val="0"/>
        <w:autoSpaceDN w:val="0"/>
        <w:adjustRightInd w:val="0"/>
        <w:ind w:firstLine="0"/>
        <w:jc w:val="center"/>
      </w:pPr>
    </w:p>
    <w:p w:rsidR="00F01F35" w:rsidRPr="00530235" w:rsidRDefault="00F01F35" w:rsidP="00024128">
      <w:pPr>
        <w:ind w:firstLine="0"/>
        <w:jc w:val="center"/>
      </w:pPr>
    </w:p>
    <w:p w:rsidR="00F01F35" w:rsidRPr="00530235" w:rsidRDefault="00F01F35" w:rsidP="00024128">
      <w:pPr>
        <w:shd w:val="clear" w:color="auto" w:fill="FFFFFF"/>
        <w:ind w:right="14" w:firstLine="0"/>
        <w:jc w:val="center"/>
        <w:rPr>
          <w:b/>
          <w:bCs/>
        </w:rPr>
      </w:pPr>
    </w:p>
    <w:p w:rsidR="00F01F35" w:rsidRPr="00530235" w:rsidRDefault="00F01F35" w:rsidP="00024128">
      <w:pPr>
        <w:shd w:val="clear" w:color="auto" w:fill="FFFFFF"/>
        <w:ind w:right="14" w:firstLine="0"/>
        <w:jc w:val="center"/>
        <w:outlineLvl w:val="0"/>
        <w:rPr>
          <w:b/>
          <w:bCs/>
        </w:rPr>
      </w:pPr>
      <w:r w:rsidRPr="00530235">
        <w:rPr>
          <w:b/>
          <w:bCs/>
        </w:rPr>
        <w:t>ЗАДАНИЕ</w:t>
      </w:r>
    </w:p>
    <w:p w:rsidR="00F01F35" w:rsidRPr="00530235" w:rsidRDefault="00F01F35" w:rsidP="00DD0323">
      <w:pPr>
        <w:shd w:val="clear" w:color="auto" w:fill="FFFFFF"/>
        <w:ind w:firstLine="0"/>
        <w:jc w:val="center"/>
        <w:outlineLvl w:val="0"/>
        <w:rPr>
          <w:b/>
          <w:bCs/>
          <w:spacing w:val="-1"/>
        </w:rPr>
      </w:pPr>
      <w:r w:rsidRPr="00530235">
        <w:rPr>
          <w:b/>
          <w:bCs/>
          <w:spacing w:val="-1"/>
        </w:rPr>
        <w:t>на проектирование объекта</w:t>
      </w:r>
    </w:p>
    <w:p w:rsidR="00F01F35" w:rsidRPr="00530235" w:rsidRDefault="00F01F35" w:rsidP="00024128">
      <w:pPr>
        <w:shd w:val="clear" w:color="auto" w:fill="FFFFFF"/>
        <w:ind w:left="298" w:hanging="278"/>
        <w:jc w:val="center"/>
        <w:rPr>
          <w:b/>
          <w:bCs/>
          <w:spacing w:val="-1"/>
        </w:rPr>
      </w:pPr>
    </w:p>
    <w:p w:rsidR="00F01F35" w:rsidRPr="00530235" w:rsidRDefault="00F01F35" w:rsidP="009E4237">
      <w:pPr>
        <w:shd w:val="clear" w:color="auto" w:fill="FFFFFF"/>
        <w:ind w:firstLine="0"/>
        <w:jc w:val="center"/>
        <w:rPr>
          <w:b/>
          <w:bCs/>
        </w:rPr>
      </w:pPr>
      <w:r w:rsidRPr="00530235">
        <w:rPr>
          <w:b/>
          <w:bCs/>
          <w:spacing w:val="-1"/>
        </w:rPr>
        <w:t xml:space="preserve"> «</w:t>
      </w:r>
      <w:r w:rsidR="009E4237">
        <w:rPr>
          <w:b/>
          <w:bCs/>
          <w:spacing w:val="-1"/>
        </w:rPr>
        <w:t xml:space="preserve">Модернизация </w:t>
      </w:r>
      <w:r w:rsidR="009E4237">
        <w:rPr>
          <w:b/>
        </w:rPr>
        <w:t>Верхне-Туломской</w:t>
      </w:r>
      <w:r w:rsidR="009E4237" w:rsidRPr="00BC58DE">
        <w:rPr>
          <w:b/>
        </w:rPr>
        <w:t xml:space="preserve"> ГЭС (ГЭС-12)</w:t>
      </w:r>
      <w:r w:rsidR="009E4237">
        <w:rPr>
          <w:b/>
        </w:rPr>
        <w:t xml:space="preserve"> </w:t>
      </w:r>
      <w:r w:rsidR="009E4237" w:rsidRPr="00BC58DE">
        <w:rPr>
          <w:b/>
        </w:rPr>
        <w:t xml:space="preserve">Каскада Туломских и </w:t>
      </w:r>
      <w:r w:rsidR="009E4237">
        <w:rPr>
          <w:b/>
        </w:rPr>
        <w:br/>
      </w:r>
      <w:r w:rsidR="009E4237" w:rsidRPr="00BC58DE">
        <w:rPr>
          <w:b/>
        </w:rPr>
        <w:t>Серебрянских ГЭС</w:t>
      </w:r>
      <w:r w:rsidR="009E4237">
        <w:rPr>
          <w:b/>
        </w:rPr>
        <w:t xml:space="preserve"> ф</w:t>
      </w:r>
      <w:r w:rsidR="009E4237" w:rsidRPr="00BC58DE">
        <w:rPr>
          <w:b/>
        </w:rPr>
        <w:t>илиала «Кольский» ОАО «ТГК-1»</w:t>
      </w:r>
      <w:r w:rsidRPr="00530235">
        <w:rPr>
          <w:b/>
          <w:bCs/>
        </w:rPr>
        <w:t>»</w:t>
      </w:r>
    </w:p>
    <w:p w:rsidR="00F01F35" w:rsidRPr="00530235" w:rsidRDefault="00F01F35" w:rsidP="00024128">
      <w:pPr>
        <w:jc w:val="center"/>
      </w:pPr>
    </w:p>
    <w:p w:rsidR="00F01F35" w:rsidRPr="00530235" w:rsidRDefault="00F01F35" w:rsidP="00024128">
      <w:pPr>
        <w:jc w:val="center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93"/>
        <w:gridCol w:w="4888"/>
      </w:tblGrid>
      <w:tr w:rsidR="00F01F35" w:rsidRPr="00530235" w:rsidTr="009E4237">
        <w:tc>
          <w:tcPr>
            <w:tcW w:w="4998" w:type="dxa"/>
          </w:tcPr>
          <w:p w:rsidR="00F01F35" w:rsidRPr="00530235" w:rsidRDefault="00F01F35" w:rsidP="002F00B7">
            <w:pPr>
              <w:ind w:firstLine="0"/>
              <w:jc w:val="center"/>
            </w:pPr>
          </w:p>
        </w:tc>
        <w:tc>
          <w:tcPr>
            <w:tcW w:w="4999" w:type="dxa"/>
          </w:tcPr>
          <w:p w:rsidR="00F01F35" w:rsidRPr="00530235" w:rsidRDefault="00F01F35" w:rsidP="002F00B7">
            <w:pPr>
              <w:ind w:firstLine="0"/>
              <w:jc w:val="center"/>
            </w:pPr>
          </w:p>
        </w:tc>
      </w:tr>
      <w:tr w:rsidR="00F01F35" w:rsidRPr="00530235" w:rsidTr="009E4237">
        <w:tc>
          <w:tcPr>
            <w:tcW w:w="4998" w:type="dxa"/>
          </w:tcPr>
          <w:p w:rsidR="00F01F35" w:rsidRPr="00530235" w:rsidRDefault="00F01F35" w:rsidP="002F00B7">
            <w:pPr>
              <w:ind w:firstLine="0"/>
              <w:jc w:val="center"/>
            </w:pPr>
          </w:p>
        </w:tc>
        <w:tc>
          <w:tcPr>
            <w:tcW w:w="4999" w:type="dxa"/>
          </w:tcPr>
          <w:p w:rsidR="00F01F35" w:rsidRPr="00530235" w:rsidRDefault="00F01F35" w:rsidP="002F00B7">
            <w:pPr>
              <w:ind w:firstLine="0"/>
              <w:jc w:val="center"/>
            </w:pPr>
          </w:p>
        </w:tc>
      </w:tr>
      <w:tr w:rsidR="00F01F35" w:rsidRPr="00530235" w:rsidTr="009E4237">
        <w:tc>
          <w:tcPr>
            <w:tcW w:w="4998" w:type="dxa"/>
          </w:tcPr>
          <w:p w:rsidR="00F01F35" w:rsidRPr="00530235" w:rsidRDefault="00F01F35" w:rsidP="002F00B7">
            <w:pPr>
              <w:ind w:firstLine="0"/>
              <w:jc w:val="left"/>
            </w:pPr>
          </w:p>
        </w:tc>
        <w:tc>
          <w:tcPr>
            <w:tcW w:w="4999" w:type="dxa"/>
          </w:tcPr>
          <w:p w:rsidR="00F01F35" w:rsidRPr="00530235" w:rsidRDefault="00F01F35" w:rsidP="002F00B7">
            <w:pPr>
              <w:ind w:firstLine="0"/>
              <w:jc w:val="left"/>
            </w:pPr>
          </w:p>
        </w:tc>
      </w:tr>
      <w:tr w:rsidR="00F01F35" w:rsidRPr="00530235" w:rsidTr="009E4237">
        <w:tc>
          <w:tcPr>
            <w:tcW w:w="4998" w:type="dxa"/>
          </w:tcPr>
          <w:p w:rsidR="00F01F35" w:rsidRPr="00530235" w:rsidRDefault="00F01F35" w:rsidP="002F00B7">
            <w:pPr>
              <w:ind w:firstLine="0"/>
              <w:jc w:val="center"/>
            </w:pPr>
          </w:p>
        </w:tc>
        <w:tc>
          <w:tcPr>
            <w:tcW w:w="4999" w:type="dxa"/>
          </w:tcPr>
          <w:p w:rsidR="00F01F35" w:rsidRPr="00530235" w:rsidRDefault="00F01F35" w:rsidP="002F00B7">
            <w:pPr>
              <w:ind w:firstLine="0"/>
              <w:jc w:val="center"/>
            </w:pPr>
          </w:p>
        </w:tc>
      </w:tr>
      <w:tr w:rsidR="00F01F35" w:rsidRPr="00530235" w:rsidTr="009E4237">
        <w:tc>
          <w:tcPr>
            <w:tcW w:w="4998" w:type="dxa"/>
          </w:tcPr>
          <w:p w:rsidR="00F01F35" w:rsidRPr="00530235" w:rsidRDefault="00F01F35" w:rsidP="002F00B7">
            <w:pPr>
              <w:ind w:firstLine="0"/>
              <w:jc w:val="center"/>
            </w:pPr>
          </w:p>
        </w:tc>
        <w:tc>
          <w:tcPr>
            <w:tcW w:w="4999" w:type="dxa"/>
          </w:tcPr>
          <w:p w:rsidR="00F01F35" w:rsidRPr="00530235" w:rsidRDefault="00F01F35" w:rsidP="002F00B7">
            <w:pPr>
              <w:ind w:firstLine="0"/>
              <w:jc w:val="center"/>
            </w:pPr>
          </w:p>
        </w:tc>
      </w:tr>
      <w:tr w:rsidR="00F01F35" w:rsidRPr="00530235" w:rsidTr="009E4237">
        <w:tc>
          <w:tcPr>
            <w:tcW w:w="4998" w:type="dxa"/>
          </w:tcPr>
          <w:p w:rsidR="00F01F35" w:rsidRPr="00530235" w:rsidRDefault="00F01F35" w:rsidP="002F00B7">
            <w:pPr>
              <w:ind w:firstLine="0"/>
              <w:jc w:val="center"/>
            </w:pPr>
          </w:p>
        </w:tc>
        <w:tc>
          <w:tcPr>
            <w:tcW w:w="4999" w:type="dxa"/>
          </w:tcPr>
          <w:p w:rsidR="00F01F35" w:rsidRPr="00530235" w:rsidRDefault="00F01F35" w:rsidP="002F00B7">
            <w:pPr>
              <w:ind w:firstLine="0"/>
              <w:jc w:val="center"/>
            </w:pPr>
          </w:p>
        </w:tc>
      </w:tr>
      <w:tr w:rsidR="009E4237" w:rsidRPr="00530235" w:rsidTr="009E4237">
        <w:tc>
          <w:tcPr>
            <w:tcW w:w="4998" w:type="dxa"/>
          </w:tcPr>
          <w:p w:rsidR="009E4237" w:rsidRPr="00530235" w:rsidRDefault="009E4237" w:rsidP="002F00B7">
            <w:pPr>
              <w:ind w:firstLine="0"/>
              <w:jc w:val="center"/>
            </w:pPr>
          </w:p>
        </w:tc>
        <w:tc>
          <w:tcPr>
            <w:tcW w:w="4999" w:type="dxa"/>
          </w:tcPr>
          <w:p w:rsidR="009E4237" w:rsidRPr="00530235" w:rsidRDefault="009E4237" w:rsidP="002F00B7">
            <w:pPr>
              <w:ind w:firstLine="0"/>
              <w:jc w:val="center"/>
            </w:pPr>
          </w:p>
        </w:tc>
      </w:tr>
      <w:tr w:rsidR="009E4237" w:rsidRPr="00530235" w:rsidTr="009E4237">
        <w:tc>
          <w:tcPr>
            <w:tcW w:w="4998" w:type="dxa"/>
          </w:tcPr>
          <w:p w:rsidR="009E4237" w:rsidRPr="00530235" w:rsidRDefault="009E4237" w:rsidP="002F00B7">
            <w:pPr>
              <w:ind w:firstLine="0"/>
              <w:jc w:val="center"/>
            </w:pPr>
          </w:p>
        </w:tc>
        <w:tc>
          <w:tcPr>
            <w:tcW w:w="4999" w:type="dxa"/>
          </w:tcPr>
          <w:p w:rsidR="009E4237" w:rsidRPr="00530235" w:rsidRDefault="009E4237" w:rsidP="002F00B7">
            <w:pPr>
              <w:ind w:firstLine="0"/>
              <w:jc w:val="center"/>
            </w:pPr>
          </w:p>
        </w:tc>
      </w:tr>
      <w:tr w:rsidR="00F01F35" w:rsidRPr="00530235" w:rsidTr="009E4237">
        <w:tc>
          <w:tcPr>
            <w:tcW w:w="4998" w:type="dxa"/>
          </w:tcPr>
          <w:p w:rsidR="00F01F35" w:rsidRPr="00530235" w:rsidRDefault="00F01F35" w:rsidP="002F00B7">
            <w:pPr>
              <w:ind w:firstLine="0"/>
              <w:jc w:val="center"/>
            </w:pPr>
          </w:p>
        </w:tc>
        <w:tc>
          <w:tcPr>
            <w:tcW w:w="4999" w:type="dxa"/>
          </w:tcPr>
          <w:p w:rsidR="00F01F35" w:rsidRPr="00530235" w:rsidRDefault="00F01F35" w:rsidP="002F00B7">
            <w:pPr>
              <w:ind w:firstLine="0"/>
              <w:jc w:val="center"/>
            </w:pPr>
          </w:p>
        </w:tc>
      </w:tr>
      <w:tr w:rsidR="009E4237" w:rsidRPr="00530235" w:rsidTr="009E4237">
        <w:tc>
          <w:tcPr>
            <w:tcW w:w="4998" w:type="dxa"/>
          </w:tcPr>
          <w:p w:rsidR="009E4237" w:rsidRPr="00530235" w:rsidRDefault="009E4237" w:rsidP="002F00B7">
            <w:pPr>
              <w:ind w:firstLine="0"/>
              <w:jc w:val="center"/>
            </w:pPr>
          </w:p>
        </w:tc>
        <w:tc>
          <w:tcPr>
            <w:tcW w:w="4999" w:type="dxa"/>
          </w:tcPr>
          <w:p w:rsidR="009E4237" w:rsidRPr="00530235" w:rsidRDefault="009E4237" w:rsidP="002F00B7">
            <w:pPr>
              <w:ind w:firstLine="0"/>
              <w:jc w:val="center"/>
            </w:pPr>
          </w:p>
        </w:tc>
      </w:tr>
      <w:tr w:rsidR="009E4237" w:rsidRPr="00530235" w:rsidTr="009E4237">
        <w:tc>
          <w:tcPr>
            <w:tcW w:w="4998" w:type="dxa"/>
          </w:tcPr>
          <w:p w:rsidR="009E4237" w:rsidRPr="00530235" w:rsidRDefault="009E4237" w:rsidP="00C02A30">
            <w:pPr>
              <w:ind w:firstLine="0"/>
              <w:jc w:val="center"/>
            </w:pPr>
          </w:p>
        </w:tc>
        <w:tc>
          <w:tcPr>
            <w:tcW w:w="4999" w:type="dxa"/>
          </w:tcPr>
          <w:p w:rsidR="009E4237" w:rsidRPr="00530235" w:rsidRDefault="009E4237" w:rsidP="00C02A30">
            <w:pPr>
              <w:ind w:firstLine="0"/>
              <w:jc w:val="center"/>
            </w:pPr>
          </w:p>
        </w:tc>
      </w:tr>
      <w:tr w:rsidR="009E4237" w:rsidRPr="00530235" w:rsidTr="009E4237">
        <w:tc>
          <w:tcPr>
            <w:tcW w:w="4998" w:type="dxa"/>
          </w:tcPr>
          <w:p w:rsidR="009E4237" w:rsidRPr="00530235" w:rsidRDefault="009E4237" w:rsidP="00C02A30">
            <w:pPr>
              <w:ind w:firstLine="0"/>
              <w:jc w:val="center"/>
            </w:pPr>
          </w:p>
        </w:tc>
        <w:tc>
          <w:tcPr>
            <w:tcW w:w="4999" w:type="dxa"/>
          </w:tcPr>
          <w:p w:rsidR="009E4237" w:rsidRPr="00530235" w:rsidRDefault="009E4237" w:rsidP="00C02A30">
            <w:pPr>
              <w:ind w:firstLine="0"/>
              <w:jc w:val="center"/>
            </w:pPr>
          </w:p>
        </w:tc>
      </w:tr>
      <w:tr w:rsidR="009E4237" w:rsidRPr="00530235" w:rsidTr="009E4237">
        <w:tc>
          <w:tcPr>
            <w:tcW w:w="4998" w:type="dxa"/>
          </w:tcPr>
          <w:p w:rsidR="009E4237" w:rsidRPr="00530235" w:rsidRDefault="009E4237" w:rsidP="00C02A30">
            <w:pPr>
              <w:ind w:firstLine="0"/>
              <w:jc w:val="left"/>
            </w:pPr>
          </w:p>
        </w:tc>
        <w:tc>
          <w:tcPr>
            <w:tcW w:w="4999" w:type="dxa"/>
          </w:tcPr>
          <w:p w:rsidR="009E4237" w:rsidRPr="00530235" w:rsidRDefault="009E4237" w:rsidP="00C02A30">
            <w:pPr>
              <w:ind w:firstLine="0"/>
              <w:jc w:val="left"/>
            </w:pPr>
          </w:p>
        </w:tc>
      </w:tr>
      <w:tr w:rsidR="009E4237" w:rsidRPr="00530235" w:rsidTr="009E4237">
        <w:tc>
          <w:tcPr>
            <w:tcW w:w="4998" w:type="dxa"/>
          </w:tcPr>
          <w:p w:rsidR="009E4237" w:rsidRPr="00530235" w:rsidRDefault="009E4237" w:rsidP="00C02A30">
            <w:pPr>
              <w:ind w:firstLine="0"/>
              <w:jc w:val="center"/>
            </w:pPr>
          </w:p>
        </w:tc>
        <w:tc>
          <w:tcPr>
            <w:tcW w:w="4999" w:type="dxa"/>
          </w:tcPr>
          <w:p w:rsidR="009E4237" w:rsidRPr="00530235" w:rsidRDefault="009E4237" w:rsidP="00C02A30">
            <w:pPr>
              <w:ind w:firstLine="0"/>
              <w:jc w:val="center"/>
            </w:pPr>
          </w:p>
        </w:tc>
      </w:tr>
      <w:tr w:rsidR="009E4237" w:rsidRPr="00530235" w:rsidTr="009E4237">
        <w:tc>
          <w:tcPr>
            <w:tcW w:w="4998" w:type="dxa"/>
          </w:tcPr>
          <w:p w:rsidR="009E4237" w:rsidRPr="00530235" w:rsidRDefault="009E4237" w:rsidP="00C02A30">
            <w:pPr>
              <w:ind w:firstLine="0"/>
              <w:jc w:val="center"/>
            </w:pPr>
          </w:p>
        </w:tc>
        <w:tc>
          <w:tcPr>
            <w:tcW w:w="4999" w:type="dxa"/>
          </w:tcPr>
          <w:p w:rsidR="009E4237" w:rsidRPr="00530235" w:rsidRDefault="009E4237" w:rsidP="00C02A30">
            <w:pPr>
              <w:ind w:firstLine="0"/>
              <w:jc w:val="center"/>
            </w:pPr>
          </w:p>
        </w:tc>
      </w:tr>
      <w:tr w:rsidR="009E4237" w:rsidRPr="00530235" w:rsidTr="009E4237">
        <w:tc>
          <w:tcPr>
            <w:tcW w:w="4998" w:type="dxa"/>
          </w:tcPr>
          <w:p w:rsidR="009E4237" w:rsidRPr="00530235" w:rsidRDefault="009E4237" w:rsidP="00C02A30">
            <w:pPr>
              <w:ind w:firstLine="0"/>
              <w:jc w:val="center"/>
            </w:pPr>
          </w:p>
        </w:tc>
        <w:tc>
          <w:tcPr>
            <w:tcW w:w="4999" w:type="dxa"/>
          </w:tcPr>
          <w:p w:rsidR="009E4237" w:rsidRPr="00530235" w:rsidRDefault="009E4237" w:rsidP="00C02A30">
            <w:pPr>
              <w:ind w:firstLine="0"/>
              <w:jc w:val="center"/>
            </w:pPr>
          </w:p>
        </w:tc>
      </w:tr>
      <w:tr w:rsidR="009E4237" w:rsidRPr="00530235" w:rsidTr="009E4237">
        <w:tc>
          <w:tcPr>
            <w:tcW w:w="4998" w:type="dxa"/>
          </w:tcPr>
          <w:p w:rsidR="009E4237" w:rsidRPr="00530235" w:rsidRDefault="009E4237" w:rsidP="00C02A30">
            <w:pPr>
              <w:ind w:firstLine="0"/>
              <w:jc w:val="center"/>
            </w:pPr>
          </w:p>
        </w:tc>
        <w:tc>
          <w:tcPr>
            <w:tcW w:w="4999" w:type="dxa"/>
          </w:tcPr>
          <w:p w:rsidR="009E4237" w:rsidRPr="00530235" w:rsidRDefault="009E4237" w:rsidP="00C02A30">
            <w:pPr>
              <w:ind w:firstLine="0"/>
              <w:jc w:val="center"/>
            </w:pPr>
          </w:p>
        </w:tc>
      </w:tr>
      <w:tr w:rsidR="009E4237" w:rsidRPr="00530235" w:rsidTr="009E4237">
        <w:tc>
          <w:tcPr>
            <w:tcW w:w="4998" w:type="dxa"/>
          </w:tcPr>
          <w:p w:rsidR="009E4237" w:rsidRPr="00530235" w:rsidRDefault="009E4237" w:rsidP="00C02A30">
            <w:pPr>
              <w:ind w:firstLine="0"/>
              <w:jc w:val="center"/>
            </w:pPr>
          </w:p>
        </w:tc>
        <w:tc>
          <w:tcPr>
            <w:tcW w:w="4999" w:type="dxa"/>
          </w:tcPr>
          <w:p w:rsidR="009E4237" w:rsidRPr="00530235" w:rsidRDefault="009E4237" w:rsidP="00C02A30">
            <w:pPr>
              <w:ind w:firstLine="0"/>
              <w:jc w:val="center"/>
            </w:pPr>
          </w:p>
        </w:tc>
      </w:tr>
      <w:tr w:rsidR="009E4237" w:rsidRPr="00530235" w:rsidTr="009E4237">
        <w:tc>
          <w:tcPr>
            <w:tcW w:w="4998" w:type="dxa"/>
          </w:tcPr>
          <w:p w:rsidR="009E4237" w:rsidRPr="00530235" w:rsidRDefault="009E4237" w:rsidP="00C02A30">
            <w:pPr>
              <w:ind w:firstLine="0"/>
              <w:jc w:val="center"/>
            </w:pPr>
          </w:p>
        </w:tc>
        <w:tc>
          <w:tcPr>
            <w:tcW w:w="4999" w:type="dxa"/>
          </w:tcPr>
          <w:p w:rsidR="009E4237" w:rsidRPr="00530235" w:rsidRDefault="009E4237" w:rsidP="00C02A30">
            <w:pPr>
              <w:ind w:firstLine="0"/>
              <w:jc w:val="center"/>
            </w:pPr>
          </w:p>
        </w:tc>
      </w:tr>
      <w:tr w:rsidR="009E4237" w:rsidRPr="00530235" w:rsidTr="009E4237">
        <w:tc>
          <w:tcPr>
            <w:tcW w:w="4998" w:type="dxa"/>
          </w:tcPr>
          <w:p w:rsidR="009E4237" w:rsidRPr="00530235" w:rsidRDefault="009E4237" w:rsidP="00C02A30">
            <w:pPr>
              <w:ind w:firstLine="0"/>
              <w:jc w:val="center"/>
            </w:pPr>
          </w:p>
        </w:tc>
        <w:tc>
          <w:tcPr>
            <w:tcW w:w="4999" w:type="dxa"/>
          </w:tcPr>
          <w:p w:rsidR="009E4237" w:rsidRPr="00530235" w:rsidRDefault="009E4237" w:rsidP="00C02A30">
            <w:pPr>
              <w:ind w:firstLine="0"/>
              <w:jc w:val="center"/>
            </w:pPr>
          </w:p>
        </w:tc>
      </w:tr>
      <w:tr w:rsidR="009E4237" w:rsidRPr="00530235" w:rsidTr="009E4237">
        <w:tc>
          <w:tcPr>
            <w:tcW w:w="4998" w:type="dxa"/>
          </w:tcPr>
          <w:p w:rsidR="009E4237" w:rsidRPr="00530235" w:rsidRDefault="009E4237" w:rsidP="00C02A30">
            <w:pPr>
              <w:ind w:firstLine="0"/>
              <w:jc w:val="center"/>
            </w:pPr>
          </w:p>
        </w:tc>
        <w:tc>
          <w:tcPr>
            <w:tcW w:w="4999" w:type="dxa"/>
          </w:tcPr>
          <w:p w:rsidR="009E4237" w:rsidRPr="00530235" w:rsidRDefault="009E4237" w:rsidP="00C02A30">
            <w:pPr>
              <w:ind w:firstLine="0"/>
              <w:jc w:val="center"/>
            </w:pPr>
          </w:p>
        </w:tc>
      </w:tr>
      <w:tr w:rsidR="009E4237" w:rsidRPr="00530235" w:rsidTr="009E4237">
        <w:tc>
          <w:tcPr>
            <w:tcW w:w="4998" w:type="dxa"/>
          </w:tcPr>
          <w:p w:rsidR="009E4237" w:rsidRPr="00530235" w:rsidRDefault="009E4237" w:rsidP="00C02A30">
            <w:pPr>
              <w:ind w:firstLine="0"/>
              <w:jc w:val="center"/>
            </w:pPr>
          </w:p>
        </w:tc>
        <w:tc>
          <w:tcPr>
            <w:tcW w:w="4999" w:type="dxa"/>
          </w:tcPr>
          <w:p w:rsidR="009E4237" w:rsidRPr="00530235" w:rsidRDefault="009E4237" w:rsidP="00C02A30">
            <w:pPr>
              <w:ind w:firstLine="0"/>
              <w:jc w:val="center"/>
            </w:pPr>
          </w:p>
        </w:tc>
      </w:tr>
      <w:tr w:rsidR="009E4237" w:rsidRPr="00530235" w:rsidTr="009E4237">
        <w:tc>
          <w:tcPr>
            <w:tcW w:w="4998" w:type="dxa"/>
          </w:tcPr>
          <w:p w:rsidR="009E4237" w:rsidRPr="00530235" w:rsidRDefault="009E4237" w:rsidP="00C02A30">
            <w:pPr>
              <w:ind w:firstLine="0"/>
              <w:jc w:val="center"/>
            </w:pPr>
          </w:p>
        </w:tc>
        <w:tc>
          <w:tcPr>
            <w:tcW w:w="4999" w:type="dxa"/>
          </w:tcPr>
          <w:p w:rsidR="009E4237" w:rsidRPr="00530235" w:rsidRDefault="009E4237" w:rsidP="00C02A30">
            <w:pPr>
              <w:ind w:firstLine="0"/>
              <w:jc w:val="center"/>
            </w:pPr>
          </w:p>
        </w:tc>
      </w:tr>
      <w:tr w:rsidR="009E4237" w:rsidRPr="00530235" w:rsidTr="009E4237">
        <w:tc>
          <w:tcPr>
            <w:tcW w:w="4998" w:type="dxa"/>
          </w:tcPr>
          <w:p w:rsidR="009E4237" w:rsidRPr="00530235" w:rsidRDefault="009E4237" w:rsidP="00C02A30">
            <w:pPr>
              <w:ind w:firstLine="0"/>
              <w:jc w:val="center"/>
            </w:pPr>
          </w:p>
        </w:tc>
        <w:tc>
          <w:tcPr>
            <w:tcW w:w="4999" w:type="dxa"/>
          </w:tcPr>
          <w:p w:rsidR="009E4237" w:rsidRPr="00530235" w:rsidRDefault="009E4237" w:rsidP="00C02A30">
            <w:pPr>
              <w:ind w:firstLine="0"/>
              <w:jc w:val="center"/>
            </w:pPr>
          </w:p>
        </w:tc>
      </w:tr>
      <w:tr w:rsidR="009E4237" w:rsidRPr="00530235" w:rsidTr="009E4237">
        <w:tc>
          <w:tcPr>
            <w:tcW w:w="4998" w:type="dxa"/>
          </w:tcPr>
          <w:p w:rsidR="009E4237" w:rsidRPr="00530235" w:rsidRDefault="009E4237" w:rsidP="00C02A30">
            <w:pPr>
              <w:ind w:firstLine="0"/>
              <w:jc w:val="center"/>
            </w:pPr>
          </w:p>
        </w:tc>
        <w:tc>
          <w:tcPr>
            <w:tcW w:w="4999" w:type="dxa"/>
          </w:tcPr>
          <w:p w:rsidR="009E4237" w:rsidRPr="00530235" w:rsidRDefault="009E4237" w:rsidP="00C02A30">
            <w:pPr>
              <w:ind w:firstLine="0"/>
              <w:jc w:val="center"/>
            </w:pPr>
          </w:p>
        </w:tc>
      </w:tr>
      <w:tr w:rsidR="009E4237" w:rsidRPr="00530235" w:rsidTr="009E4237">
        <w:tc>
          <w:tcPr>
            <w:tcW w:w="4998" w:type="dxa"/>
          </w:tcPr>
          <w:p w:rsidR="009E4237" w:rsidRPr="00530235" w:rsidRDefault="009E4237" w:rsidP="00C02A30">
            <w:pPr>
              <w:ind w:firstLine="0"/>
              <w:jc w:val="center"/>
            </w:pPr>
          </w:p>
        </w:tc>
        <w:tc>
          <w:tcPr>
            <w:tcW w:w="4999" w:type="dxa"/>
          </w:tcPr>
          <w:p w:rsidR="009E4237" w:rsidRPr="00530235" w:rsidRDefault="009E4237" w:rsidP="00C02A30">
            <w:pPr>
              <w:ind w:firstLine="0"/>
              <w:jc w:val="center"/>
            </w:pPr>
          </w:p>
        </w:tc>
      </w:tr>
      <w:tr w:rsidR="009E4237" w:rsidRPr="00530235" w:rsidTr="00C02A30">
        <w:tc>
          <w:tcPr>
            <w:tcW w:w="9997" w:type="dxa"/>
            <w:gridSpan w:val="2"/>
          </w:tcPr>
          <w:p w:rsidR="009E4237" w:rsidRPr="00530235" w:rsidRDefault="009E4237" w:rsidP="00C02A30">
            <w:pPr>
              <w:ind w:firstLine="0"/>
              <w:jc w:val="center"/>
            </w:pPr>
            <w:r>
              <w:t>г. Санкт-Петербург</w:t>
            </w:r>
          </w:p>
        </w:tc>
      </w:tr>
      <w:tr w:rsidR="009E4237" w:rsidRPr="00530235" w:rsidTr="00C02A30">
        <w:tc>
          <w:tcPr>
            <w:tcW w:w="9997" w:type="dxa"/>
            <w:gridSpan w:val="2"/>
          </w:tcPr>
          <w:p w:rsidR="009E4237" w:rsidRDefault="009E4237" w:rsidP="00C02A30">
            <w:pPr>
              <w:ind w:firstLine="0"/>
              <w:jc w:val="center"/>
            </w:pPr>
            <w:r>
              <w:t>2015г.</w:t>
            </w:r>
          </w:p>
        </w:tc>
      </w:tr>
    </w:tbl>
    <w:p w:rsidR="00F01F35" w:rsidRPr="00530235" w:rsidRDefault="00F01F35" w:rsidP="00024128">
      <w:pPr>
        <w:jc w:val="center"/>
        <w:sectPr w:rsidR="00F01F35" w:rsidRPr="00530235" w:rsidSect="00326F5D"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1134" w:right="707" w:bottom="567" w:left="1418" w:header="397" w:footer="397" w:gutter="0"/>
          <w:cols w:space="708"/>
          <w:titlePg/>
          <w:docGrid w:linePitch="360"/>
        </w:sect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"/>
        <w:gridCol w:w="2715"/>
        <w:gridCol w:w="7626"/>
      </w:tblGrid>
      <w:tr w:rsidR="00F01F35" w:rsidRPr="00530235" w:rsidTr="003C2AA5">
        <w:trPr>
          <w:trHeight w:val="20"/>
        </w:trPr>
        <w:tc>
          <w:tcPr>
            <w:tcW w:w="5000" w:type="pct"/>
            <w:gridSpan w:val="3"/>
            <w:noWrap/>
          </w:tcPr>
          <w:p w:rsidR="00F01F35" w:rsidRPr="00530235" w:rsidRDefault="00F01F35" w:rsidP="00D70B29">
            <w:pPr>
              <w:ind w:firstLine="0"/>
              <w:jc w:val="center"/>
              <w:rPr>
                <w:b/>
              </w:rPr>
            </w:pPr>
            <w:r w:rsidRPr="00530235">
              <w:rPr>
                <w:b/>
              </w:rPr>
              <w:lastRenderedPageBreak/>
              <w:t>Перечень основ</w:t>
            </w:r>
            <w:bookmarkStart w:id="0" w:name="OCRUncertain1220"/>
            <w:r w:rsidRPr="00530235">
              <w:rPr>
                <w:b/>
              </w:rPr>
              <w:t>н</w:t>
            </w:r>
            <w:bookmarkEnd w:id="0"/>
            <w:r w:rsidRPr="00530235">
              <w:rPr>
                <w:b/>
              </w:rPr>
              <w:t>ы</w:t>
            </w:r>
            <w:bookmarkStart w:id="1" w:name="OCRUncertain1221"/>
            <w:r w:rsidRPr="00530235">
              <w:rPr>
                <w:b/>
              </w:rPr>
              <w:t xml:space="preserve">х </w:t>
            </w:r>
            <w:bookmarkEnd w:id="1"/>
            <w:r w:rsidRPr="00530235">
              <w:rPr>
                <w:b/>
              </w:rPr>
              <w:t>да</w:t>
            </w:r>
            <w:bookmarkStart w:id="2" w:name="OCRUncertain1222"/>
            <w:r w:rsidRPr="00530235">
              <w:rPr>
                <w:b/>
              </w:rPr>
              <w:t>н</w:t>
            </w:r>
            <w:bookmarkEnd w:id="2"/>
            <w:r w:rsidRPr="00530235">
              <w:rPr>
                <w:b/>
              </w:rPr>
              <w:t>ны</w:t>
            </w:r>
            <w:bookmarkStart w:id="3" w:name="OCRUncertain1223"/>
            <w:r w:rsidRPr="00530235">
              <w:rPr>
                <w:b/>
              </w:rPr>
              <w:t>х</w:t>
            </w:r>
            <w:bookmarkEnd w:id="3"/>
            <w:r w:rsidRPr="00530235">
              <w:rPr>
                <w:b/>
              </w:rPr>
              <w:t xml:space="preserve"> и требова</w:t>
            </w:r>
            <w:bookmarkStart w:id="4" w:name="OCRUncertain1224"/>
            <w:r w:rsidRPr="00530235">
              <w:rPr>
                <w:b/>
              </w:rPr>
              <w:t>н</w:t>
            </w:r>
            <w:bookmarkEnd w:id="4"/>
            <w:r w:rsidRPr="00530235">
              <w:rPr>
                <w:b/>
              </w:rPr>
              <w:t>ий</w:t>
            </w:r>
          </w:p>
        </w:tc>
      </w:tr>
      <w:tr w:rsidR="00F01F35" w:rsidRPr="00530235" w:rsidTr="0022031D">
        <w:trPr>
          <w:trHeight w:val="20"/>
        </w:trPr>
        <w:tc>
          <w:tcPr>
            <w:tcW w:w="1315" w:type="pct"/>
            <w:gridSpan w:val="2"/>
            <w:noWrap/>
          </w:tcPr>
          <w:p w:rsidR="00F01F35" w:rsidRPr="00530235" w:rsidRDefault="00F01F35" w:rsidP="009A00BC">
            <w:pPr>
              <w:pStyle w:val="10"/>
              <w:numPr>
                <w:ilvl w:val="0"/>
                <w:numId w:val="16"/>
              </w:numPr>
              <w:tabs>
                <w:tab w:val="left" w:pos="318"/>
              </w:tabs>
              <w:spacing w:after="0"/>
              <w:ind w:left="34" w:hanging="34"/>
              <w:jc w:val="left"/>
              <w:rPr>
                <w:rFonts w:ascii="Times New Roman" w:hAnsi="Times New Roman" w:cs="Arial"/>
                <w:caps/>
                <w:sz w:val="24"/>
                <w:szCs w:val="24"/>
                <w:lang w:val="ru-RU" w:eastAsia="ru-RU"/>
              </w:rPr>
            </w:pPr>
            <w:r w:rsidRPr="00530235">
              <w:rPr>
                <w:rFonts w:ascii="Times New Roman" w:hAnsi="Times New Roman" w:cs="Arial"/>
                <w:caps/>
                <w:sz w:val="24"/>
                <w:szCs w:val="24"/>
                <w:lang w:val="ru-RU" w:eastAsia="ru-RU"/>
              </w:rPr>
              <w:t>Общие сведения.</w:t>
            </w:r>
          </w:p>
        </w:tc>
        <w:tc>
          <w:tcPr>
            <w:tcW w:w="3685" w:type="pct"/>
            <w:noWrap/>
          </w:tcPr>
          <w:p w:rsidR="00F01F35" w:rsidRPr="009E4237" w:rsidRDefault="00F01F35" w:rsidP="00D70B29">
            <w:pPr>
              <w:ind w:firstLine="0"/>
            </w:pPr>
          </w:p>
        </w:tc>
      </w:tr>
      <w:tr w:rsidR="00F01F35" w:rsidRPr="00530235" w:rsidTr="0022031D">
        <w:trPr>
          <w:trHeight w:val="20"/>
        </w:trPr>
        <w:tc>
          <w:tcPr>
            <w:tcW w:w="1315" w:type="pct"/>
            <w:gridSpan w:val="2"/>
            <w:noWrap/>
          </w:tcPr>
          <w:p w:rsidR="00F01F35" w:rsidRPr="00530235" w:rsidRDefault="00F01F35" w:rsidP="009A00BC">
            <w:pPr>
              <w:pStyle w:val="10"/>
              <w:numPr>
                <w:ilvl w:val="1"/>
                <w:numId w:val="3"/>
              </w:numPr>
              <w:ind w:left="0" w:firstLine="0"/>
              <w:jc w:val="left"/>
              <w:rPr>
                <w:rFonts w:ascii="Times New Roman" w:hAnsi="Times New Roman" w:cs="Arial"/>
                <w:caps/>
                <w:sz w:val="24"/>
                <w:szCs w:val="24"/>
                <w:lang w:val="ru-RU" w:eastAsia="ru-RU"/>
              </w:rPr>
            </w:pPr>
            <w:r w:rsidRPr="00530235">
              <w:rPr>
                <w:rFonts w:ascii="Times New Roman" w:hAnsi="Times New Roman" w:cs="Arial"/>
                <w:caps/>
                <w:sz w:val="24"/>
                <w:szCs w:val="24"/>
                <w:lang w:val="ru-RU" w:eastAsia="ru-RU"/>
              </w:rPr>
              <w:t>Основание для</w:t>
            </w:r>
            <w:r w:rsidRPr="009E4237">
              <w:rPr>
                <w:rFonts w:ascii="Times New Roman" w:hAnsi="Times New Roman" w:cs="Arial"/>
                <w:caps/>
                <w:sz w:val="24"/>
                <w:szCs w:val="24"/>
                <w:lang w:val="ru-RU" w:eastAsia="ru-RU"/>
              </w:rPr>
              <w:t xml:space="preserve"> </w:t>
            </w:r>
            <w:r w:rsidRPr="00530235">
              <w:rPr>
                <w:rFonts w:ascii="Times New Roman" w:hAnsi="Times New Roman" w:cs="Arial"/>
                <w:caps/>
                <w:sz w:val="24"/>
                <w:szCs w:val="24"/>
                <w:lang w:val="ru-RU" w:eastAsia="ru-RU"/>
              </w:rPr>
              <w:t>выполнения работ.</w:t>
            </w:r>
          </w:p>
        </w:tc>
        <w:tc>
          <w:tcPr>
            <w:tcW w:w="3685" w:type="pct"/>
            <w:noWrap/>
          </w:tcPr>
          <w:p w:rsidR="00F01F35" w:rsidRPr="00B53C2C" w:rsidRDefault="00F01F35" w:rsidP="009A00BC">
            <w:pPr>
              <w:pStyle w:val="afa"/>
              <w:numPr>
                <w:ilvl w:val="2"/>
                <w:numId w:val="10"/>
              </w:numPr>
              <w:tabs>
                <w:tab w:val="left" w:pos="513"/>
              </w:tabs>
              <w:ind w:left="9" w:firstLine="0"/>
            </w:pPr>
            <w:r w:rsidRPr="00B53C2C">
              <w:t>Инвес</w:t>
            </w:r>
            <w:r w:rsidR="00077CA0" w:rsidRPr="00B53C2C">
              <w:t>тиционная программа ОАО «ТГК-1».</w:t>
            </w:r>
          </w:p>
          <w:p w:rsidR="004C5C60" w:rsidRPr="00B53C2C" w:rsidRDefault="004C5C60" w:rsidP="009A00BC">
            <w:pPr>
              <w:pStyle w:val="afa"/>
              <w:numPr>
                <w:ilvl w:val="2"/>
                <w:numId w:val="10"/>
              </w:numPr>
              <w:tabs>
                <w:tab w:val="left" w:pos="513"/>
              </w:tabs>
              <w:ind w:left="9" w:firstLine="0"/>
            </w:pPr>
            <w:r w:rsidRPr="00B53C2C">
              <w:t>Протокол Совета директоров ОАО «ТГК-1» от 2</w:t>
            </w:r>
            <w:r w:rsidR="001B4FA6" w:rsidRPr="00B53C2C">
              <w:t>4</w:t>
            </w:r>
            <w:r w:rsidRPr="00B53C2C">
              <w:t>.02.2015 г.</w:t>
            </w:r>
          </w:p>
          <w:p w:rsidR="005642A6" w:rsidRPr="00B53C2C" w:rsidRDefault="005642A6" w:rsidP="005642A6">
            <w:pPr>
              <w:pStyle w:val="afa"/>
              <w:numPr>
                <w:ilvl w:val="2"/>
                <w:numId w:val="10"/>
              </w:numPr>
              <w:tabs>
                <w:tab w:val="left" w:pos="513"/>
              </w:tabs>
              <w:ind w:left="9" w:firstLine="0"/>
            </w:pPr>
            <w:r w:rsidRPr="00B53C2C">
              <w:t>Протокол Комитета по бизнес-стратегии и инвестициям Совета директоров ОАО «ТГК-1» от 12.02.2015 г.</w:t>
            </w:r>
          </w:p>
          <w:p w:rsidR="00850AE9" w:rsidRPr="00B53C2C" w:rsidRDefault="00850AE9" w:rsidP="009A00BC">
            <w:pPr>
              <w:pStyle w:val="afa"/>
              <w:numPr>
                <w:ilvl w:val="2"/>
                <w:numId w:val="10"/>
              </w:numPr>
              <w:tabs>
                <w:tab w:val="left" w:pos="513"/>
              </w:tabs>
              <w:ind w:left="9" w:firstLine="0"/>
            </w:pPr>
            <w:r w:rsidRPr="00B53C2C">
              <w:t xml:space="preserve">Протокол Комитета по надежности Совета директоров </w:t>
            </w:r>
            <w:r w:rsidRPr="00B53C2C">
              <w:br/>
              <w:t>ОАО «ТГК-1» от 10.12.2014 г.</w:t>
            </w:r>
          </w:p>
          <w:p w:rsidR="00C02A30" w:rsidRPr="00B53C2C" w:rsidRDefault="00850AE9" w:rsidP="009A00BC">
            <w:pPr>
              <w:pStyle w:val="afa"/>
              <w:numPr>
                <w:ilvl w:val="2"/>
                <w:numId w:val="10"/>
              </w:numPr>
              <w:tabs>
                <w:tab w:val="left" w:pos="513"/>
              </w:tabs>
              <w:ind w:left="9" w:firstLine="0"/>
            </w:pPr>
            <w:r w:rsidRPr="00B53C2C">
              <w:t>Результаты предпроектных проработок (о</w:t>
            </w:r>
            <w:r w:rsidR="00C02A30" w:rsidRPr="00B53C2C">
              <w:t>босновани</w:t>
            </w:r>
            <w:r w:rsidRPr="00B53C2C">
              <w:t>я</w:t>
            </w:r>
            <w:r w:rsidR="00C02A30" w:rsidRPr="00B53C2C">
              <w:t xml:space="preserve"> </w:t>
            </w:r>
            <w:r w:rsidRPr="00B53C2C">
              <w:t>и</w:t>
            </w:r>
            <w:r w:rsidR="00C02A30" w:rsidRPr="00B53C2C">
              <w:t>нвестиций</w:t>
            </w:r>
            <w:r w:rsidRPr="00B53C2C">
              <w:t>)</w:t>
            </w:r>
            <w:r w:rsidR="00C02A30" w:rsidRPr="00B53C2C">
              <w:t>, выполненных АО «</w:t>
            </w:r>
            <w:r w:rsidR="00C02A30" w:rsidRPr="00B53C2C">
              <w:rPr>
                <w:lang w:val="en-US"/>
              </w:rPr>
              <w:t>Fortum</w:t>
            </w:r>
            <w:r w:rsidR="00C02A30" w:rsidRPr="00B53C2C">
              <w:t xml:space="preserve">» </w:t>
            </w:r>
            <w:r w:rsidR="00A4502D" w:rsidRPr="00B53C2C">
              <w:t>и</w:t>
            </w:r>
            <w:r w:rsidR="002916E1" w:rsidRPr="00B53C2C">
              <w:t xml:space="preserve"> </w:t>
            </w:r>
            <w:r w:rsidR="00A4502D" w:rsidRPr="00B53C2C">
              <w:t xml:space="preserve">ОАО «СевЗап НТЦ» </w:t>
            </w:r>
            <w:r w:rsidR="00C02A30" w:rsidRPr="00B53C2C">
              <w:t>по Договору №</w:t>
            </w:r>
            <w:r w:rsidRPr="00B53C2C">
              <w:t>62293</w:t>
            </w:r>
            <w:r w:rsidR="00C02A30" w:rsidRPr="00B53C2C">
              <w:t xml:space="preserve"> от</w:t>
            </w:r>
            <w:r w:rsidRPr="00B53C2C">
              <w:t xml:space="preserve"> 06.06.2014 г.</w:t>
            </w:r>
          </w:p>
          <w:p w:rsidR="002E15DC" w:rsidRPr="00B53C2C" w:rsidRDefault="002E15DC" w:rsidP="009A00BC">
            <w:pPr>
              <w:pStyle w:val="afa"/>
              <w:numPr>
                <w:ilvl w:val="2"/>
                <w:numId w:val="10"/>
              </w:numPr>
              <w:tabs>
                <w:tab w:val="left" w:pos="513"/>
              </w:tabs>
              <w:ind w:left="9" w:firstLine="0"/>
            </w:pPr>
            <w:r w:rsidRPr="00B53C2C">
              <w:t>Протокол Научно-технического совета ОАО «ТГК-1» от 26.08.2014г.</w:t>
            </w:r>
          </w:p>
          <w:p w:rsidR="00F01F35" w:rsidRPr="00B53C2C" w:rsidRDefault="002E15DC" w:rsidP="009A00BC">
            <w:pPr>
              <w:pStyle w:val="afa"/>
              <w:numPr>
                <w:ilvl w:val="2"/>
                <w:numId w:val="10"/>
              </w:numPr>
              <w:tabs>
                <w:tab w:val="left" w:pos="513"/>
              </w:tabs>
              <w:ind w:left="9" w:firstLine="0"/>
            </w:pPr>
            <w:r w:rsidRPr="00B53C2C">
              <w:t>Настоящее задание на проектирование.</w:t>
            </w:r>
          </w:p>
        </w:tc>
      </w:tr>
      <w:tr w:rsidR="00F01F35" w:rsidRPr="00530235" w:rsidTr="0022031D">
        <w:trPr>
          <w:trHeight w:val="20"/>
        </w:trPr>
        <w:tc>
          <w:tcPr>
            <w:tcW w:w="1315" w:type="pct"/>
            <w:gridSpan w:val="2"/>
            <w:noWrap/>
          </w:tcPr>
          <w:p w:rsidR="00F01F35" w:rsidRPr="00530235" w:rsidRDefault="00105DDA" w:rsidP="009A00BC">
            <w:pPr>
              <w:numPr>
                <w:ilvl w:val="1"/>
                <w:numId w:val="3"/>
              </w:numPr>
              <w:ind w:left="0" w:firstLine="0"/>
              <w:outlineLvl w:val="0"/>
              <w:rPr>
                <w:b/>
              </w:rPr>
            </w:pPr>
            <w:r>
              <w:rPr>
                <w:b/>
              </w:rPr>
              <w:t>НАЗВАНИЕ ПРОЕКТА</w:t>
            </w:r>
            <w:r w:rsidR="00F01F35" w:rsidRPr="00530235">
              <w:rPr>
                <w:b/>
              </w:rPr>
              <w:t>.</w:t>
            </w:r>
          </w:p>
        </w:tc>
        <w:tc>
          <w:tcPr>
            <w:tcW w:w="3685" w:type="pct"/>
            <w:noWrap/>
          </w:tcPr>
          <w:p w:rsidR="00F01F35" w:rsidRPr="00B53C2C" w:rsidRDefault="00C02A30" w:rsidP="009F3A36">
            <w:pPr>
              <w:ind w:firstLine="0"/>
            </w:pPr>
            <w:r w:rsidRPr="00B53C2C">
              <w:rPr>
                <w:szCs w:val="22"/>
              </w:rPr>
              <w:t>Модернизация Верхне-Туломской ГЭС Каскада Туломских и Серебрянских ГЭС филиала «Кольский» ОАО «ТГК-1».</w:t>
            </w:r>
          </w:p>
        </w:tc>
      </w:tr>
      <w:tr w:rsidR="00F01F35" w:rsidRPr="00530235" w:rsidTr="0022031D">
        <w:trPr>
          <w:trHeight w:val="20"/>
        </w:trPr>
        <w:tc>
          <w:tcPr>
            <w:tcW w:w="1315" w:type="pct"/>
            <w:gridSpan w:val="2"/>
            <w:noWrap/>
          </w:tcPr>
          <w:p w:rsidR="00F01F35" w:rsidRPr="00530235" w:rsidRDefault="00F01F35" w:rsidP="009A00BC">
            <w:pPr>
              <w:numPr>
                <w:ilvl w:val="1"/>
                <w:numId w:val="3"/>
              </w:numPr>
              <w:ind w:left="0" w:firstLine="0"/>
              <w:jc w:val="left"/>
              <w:outlineLvl w:val="0"/>
              <w:rPr>
                <w:b/>
              </w:rPr>
            </w:pPr>
            <w:r w:rsidRPr="00530235">
              <w:rPr>
                <w:b/>
              </w:rPr>
              <w:t xml:space="preserve">СРОКИ </w:t>
            </w:r>
            <w:r w:rsidR="00105DDA">
              <w:rPr>
                <w:b/>
              </w:rPr>
              <w:t>РЕАЛИЗАЦИИ</w:t>
            </w:r>
            <w:r w:rsidRPr="00530235">
              <w:rPr>
                <w:b/>
              </w:rPr>
              <w:t xml:space="preserve"> </w:t>
            </w:r>
            <w:r w:rsidR="00105DDA">
              <w:rPr>
                <w:b/>
              </w:rPr>
              <w:t>ПРОЕКТА</w:t>
            </w:r>
            <w:r w:rsidRPr="00530235">
              <w:rPr>
                <w:b/>
              </w:rPr>
              <w:t>.</w:t>
            </w:r>
          </w:p>
        </w:tc>
        <w:tc>
          <w:tcPr>
            <w:tcW w:w="3685" w:type="pct"/>
            <w:noWrap/>
          </w:tcPr>
          <w:p w:rsidR="00C02A30" w:rsidRPr="00B53C2C" w:rsidRDefault="00710370" w:rsidP="00C53B43">
            <w:pPr>
              <w:pStyle w:val="afa"/>
              <w:tabs>
                <w:tab w:val="left" w:pos="717"/>
              </w:tabs>
              <w:ind w:left="0" w:firstLine="0"/>
              <w:rPr>
                <w:szCs w:val="22"/>
              </w:rPr>
            </w:pPr>
            <w:r w:rsidRPr="00B53C2C">
              <w:rPr>
                <w:szCs w:val="22"/>
              </w:rPr>
              <w:t xml:space="preserve">1.3.1. </w:t>
            </w:r>
            <w:r w:rsidR="0098367E">
              <w:rPr>
                <w:szCs w:val="22"/>
              </w:rPr>
              <w:t>Р</w:t>
            </w:r>
            <w:r w:rsidRPr="00B53C2C">
              <w:rPr>
                <w:szCs w:val="22"/>
              </w:rPr>
              <w:t xml:space="preserve">азработка </w:t>
            </w:r>
            <w:r w:rsidR="00F01F35" w:rsidRPr="00B53C2C">
              <w:rPr>
                <w:szCs w:val="22"/>
              </w:rPr>
              <w:t>про</w:t>
            </w:r>
            <w:r w:rsidR="00A90F39" w:rsidRPr="00B53C2C">
              <w:rPr>
                <w:szCs w:val="22"/>
              </w:rPr>
              <w:t>ектн</w:t>
            </w:r>
            <w:r w:rsidR="00A4502D" w:rsidRPr="00B53C2C">
              <w:rPr>
                <w:szCs w:val="22"/>
              </w:rPr>
              <w:t>о</w:t>
            </w:r>
            <w:r w:rsidR="002916E1" w:rsidRPr="00B53C2C">
              <w:rPr>
                <w:szCs w:val="22"/>
              </w:rPr>
              <w:t>й</w:t>
            </w:r>
            <w:r w:rsidR="00A90F39" w:rsidRPr="00B53C2C">
              <w:rPr>
                <w:szCs w:val="22"/>
              </w:rPr>
              <w:t xml:space="preserve"> и рабоч</w:t>
            </w:r>
            <w:r w:rsidRPr="00B53C2C">
              <w:rPr>
                <w:szCs w:val="22"/>
              </w:rPr>
              <w:t>ей документации</w:t>
            </w:r>
            <w:r w:rsidR="00A90F39" w:rsidRPr="00B53C2C">
              <w:rPr>
                <w:szCs w:val="22"/>
              </w:rPr>
              <w:t>:</w:t>
            </w:r>
          </w:p>
          <w:p w:rsidR="00C02A30" w:rsidRPr="00B53C2C" w:rsidRDefault="00C02A30" w:rsidP="00C02A30">
            <w:pPr>
              <w:ind w:firstLine="0"/>
              <w:rPr>
                <w:szCs w:val="22"/>
              </w:rPr>
            </w:pPr>
            <w:r w:rsidRPr="00B53C2C">
              <w:rPr>
                <w:szCs w:val="22"/>
              </w:rPr>
              <w:t xml:space="preserve">Начало: </w:t>
            </w:r>
            <w:r w:rsidR="00A90F39" w:rsidRPr="00B53C2C">
              <w:rPr>
                <w:szCs w:val="22"/>
              </w:rPr>
              <w:t>с даты заключения договора.</w:t>
            </w:r>
          </w:p>
          <w:p w:rsidR="00C02A30" w:rsidRPr="00B53C2C" w:rsidRDefault="00C02A30" w:rsidP="00C02A30">
            <w:pPr>
              <w:pStyle w:val="afa"/>
              <w:ind w:left="0" w:firstLine="0"/>
              <w:rPr>
                <w:szCs w:val="22"/>
              </w:rPr>
            </w:pPr>
            <w:r w:rsidRPr="00B53C2C">
              <w:rPr>
                <w:szCs w:val="22"/>
              </w:rPr>
              <w:t>Окончание: 15 декабря 2016 г</w:t>
            </w:r>
            <w:r w:rsidR="00A90F39" w:rsidRPr="00B53C2C">
              <w:rPr>
                <w:szCs w:val="22"/>
              </w:rPr>
              <w:t>ода</w:t>
            </w:r>
            <w:r w:rsidRPr="00B53C2C">
              <w:rPr>
                <w:szCs w:val="22"/>
              </w:rPr>
              <w:t>.</w:t>
            </w:r>
          </w:p>
          <w:p w:rsidR="00736A62" w:rsidRDefault="00736A62" w:rsidP="00A90F39">
            <w:pPr>
              <w:pStyle w:val="afa"/>
              <w:ind w:left="0" w:firstLine="0"/>
              <w:rPr>
                <w:szCs w:val="22"/>
              </w:rPr>
            </w:pPr>
          </w:p>
          <w:p w:rsidR="00F01F35" w:rsidRPr="00B53C2C" w:rsidRDefault="00710370" w:rsidP="00A90F39">
            <w:pPr>
              <w:pStyle w:val="afa"/>
              <w:ind w:left="0" w:firstLine="0"/>
              <w:rPr>
                <w:szCs w:val="22"/>
              </w:rPr>
            </w:pPr>
            <w:r w:rsidRPr="00B53C2C">
              <w:rPr>
                <w:szCs w:val="22"/>
              </w:rPr>
              <w:t>1.3.2. Выполнение</w:t>
            </w:r>
            <w:r w:rsidR="00A90F39" w:rsidRPr="00B53C2C">
              <w:rPr>
                <w:szCs w:val="22"/>
              </w:rPr>
              <w:t xml:space="preserve"> </w:t>
            </w:r>
            <w:r w:rsidR="002E15DC" w:rsidRPr="00B53C2C">
              <w:t>СМР:</w:t>
            </w:r>
          </w:p>
          <w:p w:rsidR="00710370" w:rsidRPr="00B53C2C" w:rsidRDefault="00710370" w:rsidP="009A00BC">
            <w:pPr>
              <w:pStyle w:val="afa"/>
              <w:numPr>
                <w:ilvl w:val="0"/>
                <w:numId w:val="12"/>
              </w:numPr>
              <w:rPr>
                <w:szCs w:val="22"/>
              </w:rPr>
            </w:pPr>
            <w:r w:rsidRPr="00B53C2C">
              <w:rPr>
                <w:szCs w:val="22"/>
              </w:rPr>
              <w:t>Первый этап модернизации (ГА-3, ГА-1):</w:t>
            </w:r>
          </w:p>
          <w:p w:rsidR="00A90F39" w:rsidRPr="00B53C2C" w:rsidRDefault="00A90F39" w:rsidP="00A90F39">
            <w:pPr>
              <w:pStyle w:val="afa"/>
              <w:ind w:left="0" w:firstLine="0"/>
              <w:rPr>
                <w:szCs w:val="22"/>
              </w:rPr>
            </w:pPr>
            <w:r w:rsidRPr="00B53C2C">
              <w:rPr>
                <w:szCs w:val="22"/>
              </w:rPr>
              <w:t>Начало: с даты заключения договора</w:t>
            </w:r>
            <w:r w:rsidR="004C5C60" w:rsidRPr="00B53C2C">
              <w:rPr>
                <w:szCs w:val="22"/>
              </w:rPr>
              <w:t xml:space="preserve"> после принятия решения Советом директоров ОАО «ТГК-1»</w:t>
            </w:r>
            <w:r w:rsidRPr="00B53C2C">
              <w:rPr>
                <w:szCs w:val="22"/>
              </w:rPr>
              <w:t>.</w:t>
            </w:r>
          </w:p>
          <w:p w:rsidR="00A90F39" w:rsidRPr="00B53C2C" w:rsidRDefault="00A90F39" w:rsidP="00E315C0">
            <w:pPr>
              <w:pStyle w:val="afa"/>
              <w:ind w:left="0" w:firstLine="0"/>
              <w:rPr>
                <w:szCs w:val="22"/>
              </w:rPr>
            </w:pPr>
            <w:r w:rsidRPr="00B53C2C">
              <w:rPr>
                <w:szCs w:val="22"/>
              </w:rPr>
              <w:t>Окончание</w:t>
            </w:r>
            <w:r w:rsidR="004C5C60" w:rsidRPr="00B53C2C">
              <w:rPr>
                <w:szCs w:val="22"/>
              </w:rPr>
              <w:t xml:space="preserve"> (ориентировочно)</w:t>
            </w:r>
            <w:r w:rsidRPr="00B53C2C">
              <w:rPr>
                <w:szCs w:val="22"/>
              </w:rPr>
              <w:t>: май 202</w:t>
            </w:r>
            <w:r w:rsidR="00E315C0" w:rsidRPr="00B53C2C">
              <w:rPr>
                <w:szCs w:val="22"/>
              </w:rPr>
              <w:t>0</w:t>
            </w:r>
            <w:r w:rsidRPr="00B53C2C">
              <w:rPr>
                <w:szCs w:val="22"/>
              </w:rPr>
              <w:t xml:space="preserve"> года.</w:t>
            </w:r>
          </w:p>
          <w:p w:rsidR="00710370" w:rsidRPr="00B53C2C" w:rsidRDefault="00710370" w:rsidP="009A00BC">
            <w:pPr>
              <w:pStyle w:val="afa"/>
              <w:numPr>
                <w:ilvl w:val="0"/>
                <w:numId w:val="12"/>
              </w:numPr>
              <w:rPr>
                <w:szCs w:val="22"/>
              </w:rPr>
            </w:pPr>
            <w:r w:rsidRPr="00B53C2C">
              <w:rPr>
                <w:szCs w:val="22"/>
              </w:rPr>
              <w:t>Второй этап модернизации (ГА-4, ГА-2):</w:t>
            </w:r>
          </w:p>
          <w:p w:rsidR="004C5C60" w:rsidRPr="00B53C2C" w:rsidRDefault="004C5C60" w:rsidP="004C5C60">
            <w:pPr>
              <w:pStyle w:val="afa"/>
              <w:ind w:left="0" w:firstLine="0"/>
              <w:rPr>
                <w:szCs w:val="22"/>
              </w:rPr>
            </w:pPr>
            <w:r w:rsidRPr="00B53C2C">
              <w:rPr>
                <w:szCs w:val="22"/>
              </w:rPr>
              <w:t>Начало: с даты заключения договора после принятия решения Советом директоров ОАО «ТГК-1».</w:t>
            </w:r>
          </w:p>
          <w:p w:rsidR="00710370" w:rsidRPr="004D0B7E" w:rsidRDefault="004C5C60" w:rsidP="004C5C60">
            <w:pPr>
              <w:pStyle w:val="afa"/>
              <w:ind w:left="0" w:firstLine="0"/>
              <w:rPr>
                <w:szCs w:val="22"/>
              </w:rPr>
            </w:pPr>
            <w:r w:rsidRPr="00B53C2C">
              <w:rPr>
                <w:szCs w:val="22"/>
              </w:rPr>
              <w:t>Окончание (ориентировочно): май 2022 года.</w:t>
            </w:r>
          </w:p>
        </w:tc>
      </w:tr>
      <w:tr w:rsidR="00F01F35" w:rsidRPr="00530235" w:rsidTr="0022031D">
        <w:trPr>
          <w:trHeight w:val="20"/>
        </w:trPr>
        <w:tc>
          <w:tcPr>
            <w:tcW w:w="1315" w:type="pct"/>
            <w:gridSpan w:val="2"/>
            <w:noWrap/>
          </w:tcPr>
          <w:p w:rsidR="00F01F35" w:rsidRPr="00530235" w:rsidRDefault="00F01F35" w:rsidP="0022031D">
            <w:pPr>
              <w:numPr>
                <w:ilvl w:val="1"/>
                <w:numId w:val="3"/>
              </w:numPr>
              <w:tabs>
                <w:tab w:val="left" w:pos="346"/>
              </w:tabs>
              <w:ind w:left="0" w:right="-107" w:firstLine="0"/>
              <w:jc w:val="left"/>
              <w:outlineLvl w:val="0"/>
              <w:rPr>
                <w:b/>
              </w:rPr>
            </w:pPr>
            <w:r w:rsidRPr="00530235">
              <w:rPr>
                <w:b/>
              </w:rPr>
              <w:t>НАИМЕНОВАНИЕ И МЕСТО РАСПОЛОЖЕНИЯ ОБЪЕКТА.</w:t>
            </w:r>
          </w:p>
        </w:tc>
        <w:tc>
          <w:tcPr>
            <w:tcW w:w="3685" w:type="pct"/>
            <w:noWrap/>
          </w:tcPr>
          <w:p w:rsidR="00F01F35" w:rsidRPr="00B53C2C" w:rsidRDefault="00C02A30" w:rsidP="00D70B29">
            <w:pPr>
              <w:pStyle w:val="afa"/>
              <w:ind w:left="0" w:firstLine="0"/>
            </w:pPr>
            <w:r w:rsidRPr="00B53C2C">
              <w:rPr>
                <w:szCs w:val="22"/>
              </w:rPr>
              <w:t>Верхне-Туломская ГЭС (ГЭС-12) Каскада Туломских и Серебрянских ГЭС филиала «Кольский» ОАО «ТГК-1»</w:t>
            </w:r>
            <w:r w:rsidR="00F01F35" w:rsidRPr="00B53C2C">
              <w:rPr>
                <w:szCs w:val="22"/>
              </w:rPr>
              <w:t>.</w:t>
            </w:r>
          </w:p>
          <w:p w:rsidR="00F01F35" w:rsidRPr="00B53C2C" w:rsidRDefault="00C02A30" w:rsidP="009F3A36">
            <w:pPr>
              <w:pStyle w:val="afa"/>
              <w:ind w:left="0" w:firstLine="0"/>
            </w:pPr>
            <w:r w:rsidRPr="00B53C2C">
              <w:t>Мурманская область, Кольский район, п. Верхнетуломский.</w:t>
            </w:r>
          </w:p>
        </w:tc>
      </w:tr>
      <w:tr w:rsidR="00F01F35" w:rsidRPr="00530235" w:rsidTr="0022031D">
        <w:trPr>
          <w:trHeight w:val="20"/>
        </w:trPr>
        <w:tc>
          <w:tcPr>
            <w:tcW w:w="1315" w:type="pct"/>
            <w:gridSpan w:val="2"/>
            <w:tcBorders>
              <w:top w:val="nil"/>
            </w:tcBorders>
            <w:noWrap/>
          </w:tcPr>
          <w:p w:rsidR="00F01F35" w:rsidRPr="00530235" w:rsidRDefault="00F01F35" w:rsidP="009A00BC">
            <w:pPr>
              <w:numPr>
                <w:ilvl w:val="1"/>
                <w:numId w:val="3"/>
              </w:numPr>
              <w:ind w:left="0" w:firstLine="0"/>
              <w:outlineLvl w:val="0"/>
              <w:rPr>
                <w:rFonts w:cs="Arial"/>
                <w:caps/>
              </w:rPr>
            </w:pPr>
            <w:r w:rsidRPr="00530235">
              <w:rPr>
                <w:b/>
              </w:rPr>
              <w:t>ГРАНИЦЫ ПРОЕКТИРОВАНИЯ.</w:t>
            </w:r>
          </w:p>
        </w:tc>
        <w:tc>
          <w:tcPr>
            <w:tcW w:w="3685" w:type="pct"/>
            <w:noWrap/>
          </w:tcPr>
          <w:p w:rsidR="00F01F35" w:rsidRPr="00B53C2C" w:rsidRDefault="00A4502D" w:rsidP="00A4502D">
            <w:pPr>
              <w:pStyle w:val="afa"/>
              <w:ind w:left="0" w:firstLine="0"/>
              <w:rPr>
                <w:szCs w:val="22"/>
              </w:rPr>
            </w:pPr>
            <w:r w:rsidRPr="00B53C2C">
              <w:rPr>
                <w:szCs w:val="22"/>
              </w:rPr>
              <w:t>Определены границами с</w:t>
            </w:r>
            <w:r w:rsidR="00AB23FB" w:rsidRPr="00B53C2C">
              <w:rPr>
                <w:szCs w:val="22"/>
              </w:rPr>
              <w:t>уществующ</w:t>
            </w:r>
            <w:r w:rsidRPr="00B53C2C">
              <w:rPr>
                <w:szCs w:val="22"/>
              </w:rPr>
              <w:t>ей</w:t>
            </w:r>
            <w:r w:rsidR="00AB23FB" w:rsidRPr="00B53C2C">
              <w:rPr>
                <w:szCs w:val="22"/>
              </w:rPr>
              <w:t xml:space="preserve"> территори</w:t>
            </w:r>
            <w:r w:rsidRPr="00B53C2C">
              <w:rPr>
                <w:szCs w:val="22"/>
              </w:rPr>
              <w:t>и</w:t>
            </w:r>
            <w:r w:rsidR="00AB23FB" w:rsidRPr="00B53C2C">
              <w:rPr>
                <w:szCs w:val="22"/>
              </w:rPr>
              <w:t xml:space="preserve"> площадки Верхне-Туломской ГЭС</w:t>
            </w:r>
            <w:r w:rsidRPr="00B53C2C">
              <w:rPr>
                <w:szCs w:val="22"/>
              </w:rPr>
              <w:t>, а также границами близлежащих подстанций 150</w:t>
            </w:r>
            <w:r w:rsidR="004466A5" w:rsidRPr="00B53C2C">
              <w:rPr>
                <w:szCs w:val="22"/>
              </w:rPr>
              <w:t xml:space="preserve"> </w:t>
            </w:r>
            <w:r w:rsidRPr="00B53C2C">
              <w:rPr>
                <w:szCs w:val="22"/>
              </w:rPr>
              <w:t>кВ в соответствии с решениями проекта Схемы выдачи мощности Верхне-Туломской ГЭС в связи с увеличением установленной мощности гидроагрегатов при модернизации.</w:t>
            </w:r>
            <w:r w:rsidR="00F01F35" w:rsidRPr="00B53C2C">
              <w:t xml:space="preserve"> </w:t>
            </w:r>
          </w:p>
        </w:tc>
      </w:tr>
      <w:tr w:rsidR="00F01F35" w:rsidRPr="00530235" w:rsidTr="0022031D">
        <w:trPr>
          <w:trHeight w:val="20"/>
        </w:trPr>
        <w:tc>
          <w:tcPr>
            <w:tcW w:w="1315" w:type="pct"/>
            <w:gridSpan w:val="2"/>
            <w:tcBorders>
              <w:top w:val="nil"/>
            </w:tcBorders>
            <w:noWrap/>
          </w:tcPr>
          <w:p w:rsidR="00F01F35" w:rsidRPr="00530235" w:rsidRDefault="00F01F35" w:rsidP="00105DDA">
            <w:pPr>
              <w:ind w:firstLine="0"/>
              <w:jc w:val="left"/>
            </w:pPr>
            <w:r w:rsidRPr="00530235">
              <w:rPr>
                <w:b/>
                <w:szCs w:val="22"/>
              </w:rPr>
              <w:t xml:space="preserve">1.6. УКАЗАНИЕ О ВЫДЕЛЕНИИ ЭТАПОВ </w:t>
            </w:r>
            <w:r w:rsidR="00105DDA">
              <w:rPr>
                <w:b/>
                <w:szCs w:val="22"/>
              </w:rPr>
              <w:t xml:space="preserve">РЕАЛИЗАЦИИ ПРОЕКТА </w:t>
            </w:r>
            <w:r w:rsidRPr="00530235">
              <w:rPr>
                <w:b/>
                <w:szCs w:val="22"/>
              </w:rPr>
              <w:t>И ПУСКОВЫХ КОМПЛЕКСОВ, ИХ СОСТАВ.</w:t>
            </w:r>
          </w:p>
        </w:tc>
        <w:tc>
          <w:tcPr>
            <w:tcW w:w="3685" w:type="pct"/>
            <w:noWrap/>
          </w:tcPr>
          <w:p w:rsidR="00F01F35" w:rsidRPr="00B53C2C" w:rsidRDefault="00F01F35" w:rsidP="00AB23FB">
            <w:pPr>
              <w:ind w:firstLine="0"/>
              <w:rPr>
                <w:bCs/>
              </w:rPr>
            </w:pPr>
            <w:r w:rsidRPr="00B53C2C">
              <w:rPr>
                <w:bCs/>
              </w:rPr>
              <w:t>Предусмотреть выделение следующих этапов:</w:t>
            </w:r>
          </w:p>
          <w:p w:rsidR="002B58C6" w:rsidRPr="00B53C2C" w:rsidRDefault="002B58C6" w:rsidP="009A00BC">
            <w:pPr>
              <w:pStyle w:val="afa"/>
              <w:numPr>
                <w:ilvl w:val="0"/>
                <w:numId w:val="9"/>
              </w:numPr>
              <w:ind w:left="292" w:hanging="283"/>
              <w:rPr>
                <w:bCs/>
              </w:rPr>
            </w:pPr>
            <w:r w:rsidRPr="00B53C2C">
              <w:rPr>
                <w:bCs/>
              </w:rPr>
              <w:t>Подготовительные работы на Строительной площадке.</w:t>
            </w:r>
          </w:p>
          <w:p w:rsidR="002B58C6" w:rsidRPr="00B53C2C" w:rsidRDefault="002B58C6" w:rsidP="009A00BC">
            <w:pPr>
              <w:pStyle w:val="afa"/>
              <w:numPr>
                <w:ilvl w:val="0"/>
                <w:numId w:val="9"/>
              </w:numPr>
              <w:ind w:left="292" w:hanging="283"/>
              <w:rPr>
                <w:bCs/>
              </w:rPr>
            </w:pPr>
            <w:r w:rsidRPr="00B53C2C">
              <w:rPr>
                <w:bCs/>
              </w:rPr>
              <w:t>Первый этап модернизации Верхне-Туломской ГЭС:</w:t>
            </w:r>
          </w:p>
          <w:p w:rsidR="002B58C6" w:rsidRPr="00B53C2C" w:rsidRDefault="002B58C6" w:rsidP="009A00BC">
            <w:pPr>
              <w:pStyle w:val="afa"/>
              <w:numPr>
                <w:ilvl w:val="1"/>
                <w:numId w:val="11"/>
              </w:numPr>
              <w:ind w:left="434" w:hanging="434"/>
              <w:rPr>
                <w:bCs/>
              </w:rPr>
            </w:pPr>
            <w:r w:rsidRPr="00B53C2C">
              <w:rPr>
                <w:bCs/>
              </w:rPr>
              <w:t>Вывод из эксплуатации и модернизация гидроагрегата ст. №3.</w:t>
            </w:r>
          </w:p>
          <w:p w:rsidR="002B58C6" w:rsidRPr="00B53C2C" w:rsidRDefault="002B58C6" w:rsidP="009A00BC">
            <w:pPr>
              <w:pStyle w:val="afa"/>
              <w:numPr>
                <w:ilvl w:val="1"/>
                <w:numId w:val="11"/>
              </w:numPr>
              <w:ind w:left="434" w:hanging="434"/>
              <w:rPr>
                <w:bCs/>
              </w:rPr>
            </w:pPr>
            <w:r w:rsidRPr="00B53C2C">
              <w:rPr>
                <w:bCs/>
              </w:rPr>
              <w:t>Вывод из эксплуатации и модернизация гидроагрегата ст. №1.</w:t>
            </w:r>
          </w:p>
          <w:p w:rsidR="00710370" w:rsidRPr="00B53C2C" w:rsidRDefault="00710370" w:rsidP="009A00BC">
            <w:pPr>
              <w:pStyle w:val="afa"/>
              <w:numPr>
                <w:ilvl w:val="0"/>
                <w:numId w:val="11"/>
              </w:numPr>
              <w:rPr>
                <w:bCs/>
              </w:rPr>
            </w:pPr>
            <w:r w:rsidRPr="00B53C2C">
              <w:rPr>
                <w:bCs/>
              </w:rPr>
              <w:t>Второй этап модернизации Верхне-Туломской ГЭС:</w:t>
            </w:r>
          </w:p>
          <w:p w:rsidR="00710370" w:rsidRPr="00B53C2C" w:rsidRDefault="00710370" w:rsidP="009A00BC">
            <w:pPr>
              <w:pStyle w:val="afa"/>
              <w:numPr>
                <w:ilvl w:val="1"/>
                <w:numId w:val="11"/>
              </w:numPr>
              <w:ind w:left="434" w:hanging="434"/>
              <w:rPr>
                <w:bCs/>
              </w:rPr>
            </w:pPr>
            <w:r w:rsidRPr="00B53C2C">
              <w:rPr>
                <w:bCs/>
              </w:rPr>
              <w:t>Вывод из эксплуатации и модернизация гидроагрегата ст. №4.</w:t>
            </w:r>
          </w:p>
          <w:p w:rsidR="00710370" w:rsidRPr="00B53C2C" w:rsidRDefault="00710370" w:rsidP="009A00BC">
            <w:pPr>
              <w:pStyle w:val="afa"/>
              <w:numPr>
                <w:ilvl w:val="1"/>
                <w:numId w:val="11"/>
              </w:numPr>
              <w:ind w:left="434" w:hanging="434"/>
              <w:rPr>
                <w:bCs/>
              </w:rPr>
            </w:pPr>
            <w:r w:rsidRPr="00B53C2C">
              <w:rPr>
                <w:bCs/>
              </w:rPr>
              <w:t>Вывод из эксплуатации и модернизация гидроагрегата ст. №2.</w:t>
            </w:r>
          </w:p>
          <w:p w:rsidR="00483C72" w:rsidRPr="00B53C2C" w:rsidRDefault="00483C72" w:rsidP="00710370">
            <w:pPr>
              <w:ind w:firstLine="434"/>
              <w:rPr>
                <w:bCs/>
              </w:rPr>
            </w:pPr>
            <w:r w:rsidRPr="00B53C2C">
              <w:rPr>
                <w:bCs/>
              </w:rPr>
              <w:t>Перечень указанных этапов не является исчерпывающим и уточняется на стадии разработки проектной документации</w:t>
            </w:r>
            <w:r w:rsidR="00342A4A" w:rsidRPr="00B53C2C">
              <w:rPr>
                <w:bCs/>
              </w:rPr>
              <w:t xml:space="preserve"> с обеспечени</w:t>
            </w:r>
            <w:r w:rsidR="00710370" w:rsidRPr="00B53C2C">
              <w:rPr>
                <w:bCs/>
              </w:rPr>
              <w:t>ем</w:t>
            </w:r>
            <w:r w:rsidR="00342A4A" w:rsidRPr="00B53C2C">
              <w:rPr>
                <w:bCs/>
              </w:rPr>
              <w:t xml:space="preserve"> поэтапного </w:t>
            </w:r>
            <w:r w:rsidR="00710370" w:rsidRPr="00B53C2C">
              <w:rPr>
                <w:bCs/>
              </w:rPr>
              <w:t>ввода/</w:t>
            </w:r>
            <w:r w:rsidR="00342A4A" w:rsidRPr="00B53C2C">
              <w:rPr>
                <w:bCs/>
              </w:rPr>
              <w:t>вывода генерирующего оборудования</w:t>
            </w:r>
            <w:r w:rsidRPr="00B53C2C">
              <w:rPr>
                <w:bCs/>
              </w:rPr>
              <w:t>.</w:t>
            </w:r>
          </w:p>
        </w:tc>
      </w:tr>
      <w:tr w:rsidR="00F01F35" w:rsidRPr="00530235" w:rsidTr="0022031D">
        <w:trPr>
          <w:trHeight w:val="20"/>
        </w:trPr>
        <w:tc>
          <w:tcPr>
            <w:tcW w:w="1315" w:type="pct"/>
            <w:gridSpan w:val="2"/>
            <w:noWrap/>
          </w:tcPr>
          <w:p w:rsidR="00F01F35" w:rsidRPr="00AB23FB" w:rsidRDefault="00F01F35" w:rsidP="00D07FB7">
            <w:pPr>
              <w:ind w:firstLine="0"/>
              <w:rPr>
                <w:b/>
              </w:rPr>
            </w:pPr>
            <w:r w:rsidRPr="00530235">
              <w:rPr>
                <w:b/>
              </w:rPr>
              <w:t>1.</w:t>
            </w:r>
            <w:r w:rsidR="00D07FB7">
              <w:rPr>
                <w:b/>
              </w:rPr>
              <w:t>7</w:t>
            </w:r>
            <w:r w:rsidRPr="00530235">
              <w:rPr>
                <w:b/>
              </w:rPr>
              <w:t>. ЗАКАЗЧИК.</w:t>
            </w:r>
          </w:p>
        </w:tc>
        <w:tc>
          <w:tcPr>
            <w:tcW w:w="3685" w:type="pct"/>
            <w:noWrap/>
          </w:tcPr>
          <w:p w:rsidR="00077CA0" w:rsidRPr="00B53C2C" w:rsidRDefault="00077CA0" w:rsidP="00077CA0">
            <w:pPr>
              <w:ind w:firstLine="0"/>
            </w:pPr>
            <w:r w:rsidRPr="00B53C2C">
              <w:t xml:space="preserve">ОАО «Территориальная генерирующая компания № 1» </w:t>
            </w:r>
            <w:r w:rsidR="00764FBE" w:rsidRPr="00B53C2C">
              <w:br/>
            </w:r>
            <w:r w:rsidRPr="00B53C2C">
              <w:t>(ОАО «ТГК-1»).</w:t>
            </w:r>
          </w:p>
          <w:p w:rsidR="00F01F35" w:rsidRPr="00B53C2C" w:rsidRDefault="00077CA0" w:rsidP="00077CA0">
            <w:pPr>
              <w:ind w:firstLine="0"/>
            </w:pPr>
            <w:r w:rsidRPr="00B53C2C">
              <w:t>Россия, 197198, г. Санкт-Петербург, пр. Добролюбова, д. 16, лит. А, Бизнес-центр «Арена-Холл».</w:t>
            </w:r>
          </w:p>
        </w:tc>
      </w:tr>
      <w:tr w:rsidR="00F01F35" w:rsidRPr="00530235" w:rsidTr="0022031D">
        <w:trPr>
          <w:trHeight w:val="20"/>
        </w:trPr>
        <w:tc>
          <w:tcPr>
            <w:tcW w:w="1315" w:type="pct"/>
            <w:gridSpan w:val="2"/>
            <w:noWrap/>
          </w:tcPr>
          <w:p w:rsidR="00F01F35" w:rsidRPr="00530235" w:rsidRDefault="00F01F35" w:rsidP="00D07FB7">
            <w:pPr>
              <w:ind w:firstLine="0"/>
              <w:rPr>
                <w:b/>
              </w:rPr>
            </w:pPr>
            <w:r w:rsidRPr="00530235">
              <w:rPr>
                <w:b/>
              </w:rPr>
              <w:t>1.</w:t>
            </w:r>
            <w:r w:rsidR="00D07FB7">
              <w:rPr>
                <w:b/>
              </w:rPr>
              <w:t>8</w:t>
            </w:r>
            <w:r w:rsidRPr="00530235">
              <w:rPr>
                <w:b/>
              </w:rPr>
              <w:t>. ИСПОЛНИТЕЛЬ.</w:t>
            </w:r>
          </w:p>
        </w:tc>
        <w:tc>
          <w:tcPr>
            <w:tcW w:w="3685" w:type="pct"/>
            <w:noWrap/>
          </w:tcPr>
          <w:p w:rsidR="00F01F35" w:rsidRPr="00B53C2C" w:rsidRDefault="00F01F35" w:rsidP="00764FBE">
            <w:pPr>
              <w:ind w:firstLine="0"/>
            </w:pPr>
            <w:r w:rsidRPr="00B53C2C">
              <w:t xml:space="preserve">Определяется по результатам </w:t>
            </w:r>
            <w:r w:rsidR="00764FBE" w:rsidRPr="00B53C2C">
              <w:t>конкурентных закупочных процедур</w:t>
            </w:r>
            <w:r w:rsidR="004D0B7E">
              <w:t>.</w:t>
            </w:r>
          </w:p>
        </w:tc>
      </w:tr>
      <w:tr w:rsidR="00F01F35" w:rsidRPr="00530235" w:rsidTr="0022031D">
        <w:trPr>
          <w:trHeight w:val="20"/>
        </w:trPr>
        <w:tc>
          <w:tcPr>
            <w:tcW w:w="1315" w:type="pct"/>
            <w:gridSpan w:val="2"/>
            <w:noWrap/>
          </w:tcPr>
          <w:p w:rsidR="00F01F35" w:rsidRPr="00530235" w:rsidRDefault="00F01F35" w:rsidP="00D70B29">
            <w:pPr>
              <w:ind w:firstLine="0"/>
              <w:jc w:val="left"/>
              <w:rPr>
                <w:b/>
              </w:rPr>
            </w:pPr>
            <w:r w:rsidRPr="00530235">
              <w:rPr>
                <w:b/>
              </w:rPr>
              <w:lastRenderedPageBreak/>
              <w:t>1.</w:t>
            </w:r>
            <w:r w:rsidR="00D07FB7">
              <w:rPr>
                <w:b/>
              </w:rPr>
              <w:t>9</w:t>
            </w:r>
            <w:r w:rsidRPr="00530235">
              <w:rPr>
                <w:b/>
              </w:rPr>
              <w:t xml:space="preserve">. </w:t>
            </w:r>
            <w:r w:rsidR="00DB691D">
              <w:rPr>
                <w:b/>
              </w:rPr>
              <w:t>ЭТАПЫ</w:t>
            </w:r>
            <w:r w:rsidRPr="00530235">
              <w:rPr>
                <w:b/>
              </w:rPr>
              <w:t xml:space="preserve"> ПРОЕКТИРОВАНИЯ.</w:t>
            </w:r>
          </w:p>
          <w:p w:rsidR="00F01F35" w:rsidRPr="00530235" w:rsidRDefault="00F01F35" w:rsidP="00D70B29">
            <w:pPr>
              <w:ind w:firstLine="0"/>
              <w:rPr>
                <w:b/>
              </w:rPr>
            </w:pPr>
            <w:r w:rsidRPr="00530235">
              <w:rPr>
                <w:b/>
              </w:rPr>
              <w:t>ОБЩИЕ ТРЕБОВАНИЯ.</w:t>
            </w:r>
          </w:p>
        </w:tc>
        <w:tc>
          <w:tcPr>
            <w:tcW w:w="3685" w:type="pct"/>
            <w:noWrap/>
          </w:tcPr>
          <w:p w:rsidR="0001161E" w:rsidRPr="007C22FE" w:rsidRDefault="00D07FB7" w:rsidP="00D07FB7">
            <w:pPr>
              <w:pStyle w:val="21"/>
              <w:tabs>
                <w:tab w:val="left" w:pos="470"/>
              </w:tabs>
              <w:spacing w:after="0" w:line="240" w:lineRule="auto"/>
              <w:ind w:left="0" w:firstLine="0"/>
              <w:rPr>
                <w:bCs/>
                <w:lang w:val="ru-RU" w:eastAsia="ru-RU"/>
              </w:rPr>
            </w:pPr>
            <w:r w:rsidRPr="00B53C2C">
              <w:rPr>
                <w:bCs/>
                <w:lang w:val="ru-RU" w:eastAsia="ru-RU"/>
              </w:rPr>
              <w:t xml:space="preserve">1.9.1. </w:t>
            </w:r>
            <w:r w:rsidR="00556E50" w:rsidRPr="00556E50">
              <w:rPr>
                <w:bCs/>
                <w:lang w:val="ru-RU" w:eastAsia="ru-RU"/>
              </w:rPr>
              <w:t>Разработка и согласование с Заказчиком технических требований к основному, вспомогательному и электротехническому оборудованию Верхне-Туломской ГЭС. Предоставление Заказчику не менее трех предложений на поставку данного оборудования от возможных производителей, а также выполнение сравнительного анализа данных предложений с целью выбора оптимального варианта для дальнейшего утверждения Заказчиком. Предоставление Заказчику укрупненного сметного расчета стоимости реализации Проекта Модернизации Верхне-Туломской ГЭС (поставка оборудования, СМР, ПНР).</w:t>
            </w:r>
          </w:p>
          <w:p w:rsidR="00F01F35" w:rsidRPr="00B53C2C" w:rsidRDefault="0001161E" w:rsidP="00D07FB7">
            <w:pPr>
              <w:pStyle w:val="21"/>
              <w:tabs>
                <w:tab w:val="left" w:pos="470"/>
              </w:tabs>
              <w:spacing w:after="0" w:line="240" w:lineRule="auto"/>
              <w:ind w:left="0" w:firstLine="0"/>
              <w:rPr>
                <w:bCs/>
                <w:lang w:val="ru-RU" w:eastAsia="ru-RU"/>
              </w:rPr>
            </w:pPr>
            <w:r>
              <w:rPr>
                <w:bCs/>
                <w:lang w:val="ru-RU" w:eastAsia="ru-RU"/>
              </w:rPr>
              <w:t>1.9.2</w:t>
            </w:r>
            <w:r w:rsidRPr="00B53C2C">
              <w:rPr>
                <w:bCs/>
                <w:lang w:val="ru-RU" w:eastAsia="ru-RU"/>
              </w:rPr>
              <w:t xml:space="preserve">. </w:t>
            </w:r>
            <w:r w:rsidR="00F01F35" w:rsidRPr="00B53C2C">
              <w:rPr>
                <w:bCs/>
                <w:lang w:val="ru-RU" w:eastAsia="ru-RU"/>
              </w:rPr>
              <w:t xml:space="preserve">Разработка проектной документации </w:t>
            </w:r>
            <w:r w:rsidR="00D07FB7" w:rsidRPr="00B53C2C">
              <w:rPr>
                <w:bCs/>
                <w:lang w:val="ru-RU" w:eastAsia="ru-RU"/>
              </w:rPr>
              <w:t>по модернизации Верхне-Туломской ГЭС (ГЭС</w:t>
            </w:r>
            <w:r w:rsidR="00F5331F" w:rsidRPr="00B53C2C">
              <w:rPr>
                <w:bCs/>
                <w:lang w:val="ru-RU" w:eastAsia="ru-RU"/>
              </w:rPr>
              <w:t>-12) с заменой гидроагрегатов ст. №</w:t>
            </w:r>
            <w:r w:rsidR="00D07FB7" w:rsidRPr="00B53C2C">
              <w:rPr>
                <w:bCs/>
                <w:lang w:val="ru-RU" w:eastAsia="ru-RU"/>
              </w:rPr>
              <w:t xml:space="preserve"> 1, 2, 3, 4 </w:t>
            </w:r>
            <w:r w:rsidR="00F01F35" w:rsidRPr="00B53C2C">
              <w:rPr>
                <w:bCs/>
                <w:lang w:val="ru-RU" w:eastAsia="ru-RU"/>
              </w:rPr>
              <w:t>в соответствии с Постановлением</w:t>
            </w:r>
            <w:r w:rsidR="00EE784D" w:rsidRPr="00B53C2C">
              <w:rPr>
                <w:bCs/>
                <w:lang w:val="ru-RU" w:eastAsia="ru-RU"/>
              </w:rPr>
              <w:t xml:space="preserve"> Правительства РФ от 16.02.08 №</w:t>
            </w:r>
            <w:r w:rsidR="00F01F35" w:rsidRPr="00B53C2C">
              <w:rPr>
                <w:bCs/>
                <w:lang w:val="ru-RU" w:eastAsia="ru-RU"/>
              </w:rPr>
              <w:t xml:space="preserve">87 «О составе разделов проектной документации и требованиях к их содержанию», Разделы проектной документации разработать в соответствии с действующими в РФ и </w:t>
            </w:r>
            <w:r w:rsidR="005642A6">
              <w:rPr>
                <w:bCs/>
                <w:lang w:val="ru-RU" w:eastAsia="ru-RU"/>
              </w:rPr>
              <w:t>Мурманской области</w:t>
            </w:r>
            <w:r w:rsidR="00F01F35" w:rsidRPr="00B53C2C">
              <w:rPr>
                <w:bCs/>
                <w:lang w:val="ru-RU" w:eastAsia="ru-RU"/>
              </w:rPr>
              <w:t xml:space="preserve"> нормативными и техническими документами (в</w:t>
            </w:r>
            <w:r w:rsidR="00A50211" w:rsidRPr="00B53C2C">
              <w:rPr>
                <w:bCs/>
                <w:lang w:val="ru-RU" w:eastAsia="ru-RU"/>
              </w:rPr>
              <w:t xml:space="preserve"> </w:t>
            </w:r>
            <w:r w:rsidR="00556E50">
              <w:rPr>
                <w:bCs/>
                <w:lang w:val="ru-RU" w:eastAsia="ru-RU"/>
              </w:rPr>
              <w:t>том числе</w:t>
            </w:r>
            <w:r w:rsidR="00A50211" w:rsidRPr="00B53C2C">
              <w:rPr>
                <w:bCs/>
                <w:lang w:val="ru-RU" w:eastAsia="ru-RU"/>
              </w:rPr>
              <w:t xml:space="preserve"> ГОСТ Р 21.1101-2013) и с</w:t>
            </w:r>
            <w:r w:rsidR="00F5331F" w:rsidRPr="00B53C2C">
              <w:rPr>
                <w:bCs/>
                <w:lang w:val="ru-RU" w:eastAsia="ru-RU"/>
              </w:rPr>
              <w:t xml:space="preserve">огласование </w:t>
            </w:r>
            <w:r w:rsidR="00A50211" w:rsidRPr="00B53C2C">
              <w:rPr>
                <w:bCs/>
                <w:lang w:val="ru-RU" w:eastAsia="ru-RU"/>
              </w:rPr>
              <w:t xml:space="preserve">ее </w:t>
            </w:r>
            <w:r w:rsidR="00F5331F" w:rsidRPr="00B53C2C">
              <w:rPr>
                <w:bCs/>
                <w:lang w:val="ru-RU" w:eastAsia="ru-RU"/>
              </w:rPr>
              <w:t>с Заказчиком</w:t>
            </w:r>
            <w:r w:rsidR="009875DE">
              <w:rPr>
                <w:bCs/>
                <w:lang w:val="ru-RU" w:eastAsia="ru-RU"/>
              </w:rPr>
              <w:t xml:space="preserve">, </w:t>
            </w:r>
            <w:r w:rsidR="009875DE">
              <w:rPr>
                <w:bCs/>
              </w:rPr>
              <w:t>Филиалом «СО ЕЭС» Кольское РДУ, Филиалом «МРСК Северо-Запад» Колэнерго.</w:t>
            </w:r>
          </w:p>
          <w:p w:rsidR="00F5331F" w:rsidRPr="00B53C2C" w:rsidRDefault="00EE784D" w:rsidP="00F5331F">
            <w:pPr>
              <w:ind w:firstLine="0"/>
              <w:rPr>
                <w:bCs/>
              </w:rPr>
            </w:pPr>
            <w:r w:rsidRPr="00B53C2C">
              <w:rPr>
                <w:bCs/>
              </w:rPr>
              <w:t>1.9.</w:t>
            </w:r>
            <w:r w:rsidR="0001161E">
              <w:rPr>
                <w:bCs/>
              </w:rPr>
              <w:t>3</w:t>
            </w:r>
            <w:r w:rsidRPr="00B53C2C">
              <w:rPr>
                <w:bCs/>
              </w:rPr>
              <w:t xml:space="preserve">. </w:t>
            </w:r>
            <w:r w:rsidR="00F5331F" w:rsidRPr="00B53C2C">
              <w:rPr>
                <w:bCs/>
              </w:rPr>
              <w:t xml:space="preserve">Разработка документации по модернизации Верхне-Туломской ГЭС (ГЭС-12) с заменой гидроагрегатов ст. № 1, 2, 3, 4, включающей разделы и графические материалы в объеме, необходимом для прохождения экспертизы </w:t>
            </w:r>
            <w:bookmarkStart w:id="5" w:name="_GoBack"/>
            <w:bookmarkEnd w:id="5"/>
            <w:r w:rsidR="00F5331F" w:rsidRPr="00B53C2C">
              <w:rPr>
                <w:bCs/>
              </w:rPr>
              <w:t>промышленной безопасности опасного производственного объекта с последующим утверждением в Ростехнадзоре (после официального согласования Заказчиком документации, разработанной в соответствии с п.1.9.</w:t>
            </w:r>
            <w:r w:rsidR="0001161E">
              <w:rPr>
                <w:bCs/>
              </w:rPr>
              <w:t>2</w:t>
            </w:r>
            <w:r w:rsidR="00F5331F" w:rsidRPr="00B53C2C">
              <w:rPr>
                <w:bCs/>
              </w:rPr>
              <w:t>).</w:t>
            </w:r>
            <w:r w:rsidR="004D0B7E">
              <w:rPr>
                <w:bCs/>
              </w:rPr>
              <w:t xml:space="preserve"> Получение положительного заключения </w:t>
            </w:r>
            <w:r w:rsidR="004D0B7E" w:rsidRPr="00B53C2C">
              <w:rPr>
                <w:bCs/>
              </w:rPr>
              <w:t>экспертизы промышленной безопасности</w:t>
            </w:r>
            <w:r w:rsidR="004D0B7E">
              <w:rPr>
                <w:bCs/>
              </w:rPr>
              <w:t>.</w:t>
            </w:r>
            <w:r w:rsidR="00F5331F" w:rsidRPr="00B53C2C">
              <w:rPr>
                <w:bCs/>
              </w:rPr>
              <w:t xml:space="preserve"> Ответственность за прохождение экспертизы промышленной безопасности несет </w:t>
            </w:r>
            <w:r w:rsidR="004D0B7E">
              <w:rPr>
                <w:bCs/>
              </w:rPr>
              <w:t>Исполнитель</w:t>
            </w:r>
            <w:r w:rsidR="00F5331F" w:rsidRPr="00B53C2C">
              <w:rPr>
                <w:bCs/>
              </w:rPr>
              <w:t>.</w:t>
            </w:r>
          </w:p>
          <w:p w:rsidR="00375FBB" w:rsidRPr="00B53C2C" w:rsidRDefault="00F5331F" w:rsidP="0001161E">
            <w:pPr>
              <w:ind w:firstLine="0"/>
              <w:rPr>
                <w:bCs/>
              </w:rPr>
            </w:pPr>
            <w:r w:rsidRPr="00B53C2C">
              <w:rPr>
                <w:bCs/>
              </w:rPr>
              <w:t>1.9.</w:t>
            </w:r>
            <w:r w:rsidR="0001161E">
              <w:rPr>
                <w:bCs/>
              </w:rPr>
              <w:t>4</w:t>
            </w:r>
            <w:r w:rsidRPr="00B53C2C">
              <w:rPr>
                <w:bCs/>
              </w:rPr>
              <w:t xml:space="preserve">. </w:t>
            </w:r>
            <w:r w:rsidR="00A50211" w:rsidRPr="00B53C2C">
              <w:rPr>
                <w:bCs/>
              </w:rPr>
              <w:t>Разработка рабочей документации по модернизации Верхне-Туломской ГЭС (ГЭС-12) с заменой гидроагрегатов ст. № 1, 2, 3, 4</w:t>
            </w:r>
            <w:r w:rsidR="004466A5" w:rsidRPr="00B53C2C">
              <w:rPr>
                <w:bCs/>
              </w:rPr>
              <w:t xml:space="preserve"> и согласование ее с Заказчиком</w:t>
            </w:r>
            <w:r w:rsidR="004D0B7E">
              <w:rPr>
                <w:bCs/>
              </w:rPr>
              <w:t>, Филиалом «СО ЕЭС» Кольское РДУ, Филиалом «МРСК Северо-Запад» Колэнерго.</w:t>
            </w:r>
          </w:p>
        </w:tc>
      </w:tr>
      <w:tr w:rsidR="00F01F35" w:rsidRPr="00530235" w:rsidTr="0022031D">
        <w:trPr>
          <w:trHeight w:val="20"/>
        </w:trPr>
        <w:tc>
          <w:tcPr>
            <w:tcW w:w="1315" w:type="pct"/>
            <w:gridSpan w:val="2"/>
            <w:noWrap/>
          </w:tcPr>
          <w:p w:rsidR="00F01F35" w:rsidRPr="00530235" w:rsidRDefault="00F01F35" w:rsidP="00DB691D">
            <w:pPr>
              <w:ind w:firstLine="0"/>
              <w:jc w:val="left"/>
              <w:rPr>
                <w:b/>
              </w:rPr>
            </w:pPr>
            <w:r w:rsidRPr="00530235">
              <w:rPr>
                <w:b/>
              </w:rPr>
              <w:t>1.1</w:t>
            </w:r>
            <w:r w:rsidR="000643BC">
              <w:rPr>
                <w:b/>
              </w:rPr>
              <w:t>0</w:t>
            </w:r>
            <w:r w:rsidRPr="00530235">
              <w:rPr>
                <w:b/>
              </w:rPr>
              <w:t>.</w:t>
            </w:r>
            <w:r w:rsidR="000643BC">
              <w:rPr>
                <w:b/>
              </w:rPr>
              <w:t xml:space="preserve"> </w:t>
            </w:r>
            <w:r w:rsidR="00C53B43">
              <w:rPr>
                <w:b/>
              </w:rPr>
              <w:t xml:space="preserve">СРОКИ </w:t>
            </w:r>
            <w:r w:rsidR="00DB691D">
              <w:rPr>
                <w:b/>
              </w:rPr>
              <w:t>ПРОЕКТИРОВАНИЯ</w:t>
            </w:r>
            <w:r w:rsidRPr="00530235">
              <w:rPr>
                <w:b/>
              </w:rPr>
              <w:t>.</w:t>
            </w:r>
          </w:p>
        </w:tc>
        <w:tc>
          <w:tcPr>
            <w:tcW w:w="3685" w:type="pct"/>
            <w:noWrap/>
          </w:tcPr>
          <w:p w:rsidR="00F01F35" w:rsidRPr="00B53C2C" w:rsidRDefault="00D61A18" w:rsidP="00A90F39">
            <w:pPr>
              <w:ind w:firstLine="0"/>
            </w:pPr>
            <w:r w:rsidRPr="00B53C2C">
              <w:t>Проектирование осуществлять в соответствии со следующ</w:t>
            </w:r>
            <w:r w:rsidR="004466A5" w:rsidRPr="00B53C2C">
              <w:t>ими</w:t>
            </w:r>
            <w:r w:rsidRPr="00B53C2C">
              <w:t xml:space="preserve"> </w:t>
            </w:r>
            <w:r w:rsidR="00DB691D">
              <w:t>сроками</w:t>
            </w:r>
            <w:r w:rsidR="00A90F39" w:rsidRPr="00B53C2C">
              <w:t>:</w:t>
            </w:r>
          </w:p>
          <w:p w:rsidR="00744315" w:rsidRPr="00B53C2C" w:rsidRDefault="00D61A18" w:rsidP="009A00BC">
            <w:pPr>
              <w:pStyle w:val="afa"/>
              <w:numPr>
                <w:ilvl w:val="0"/>
                <w:numId w:val="13"/>
              </w:numPr>
              <w:tabs>
                <w:tab w:val="left" w:pos="292"/>
              </w:tabs>
              <w:ind w:left="9" w:firstLine="0"/>
            </w:pPr>
            <w:r w:rsidRPr="00B53C2C">
              <w:t>Р</w:t>
            </w:r>
            <w:r w:rsidR="00A90F39" w:rsidRPr="00B53C2C">
              <w:t>азработка проектной документации</w:t>
            </w:r>
            <w:r w:rsidR="00744315" w:rsidRPr="00B53C2C">
              <w:t>:</w:t>
            </w:r>
          </w:p>
          <w:p w:rsidR="00A90F39" w:rsidRPr="00B53C2C" w:rsidRDefault="00642836" w:rsidP="009A00BC">
            <w:pPr>
              <w:pStyle w:val="afa"/>
              <w:numPr>
                <w:ilvl w:val="0"/>
                <w:numId w:val="21"/>
              </w:numPr>
              <w:tabs>
                <w:tab w:val="left" w:pos="292"/>
              </w:tabs>
            </w:pPr>
            <w:r w:rsidRPr="00B53C2C">
              <w:t xml:space="preserve">в соответствии с </w:t>
            </w:r>
            <w:r w:rsidR="00D61A18" w:rsidRPr="00B53C2C">
              <w:t>п.1.9.</w:t>
            </w:r>
            <w:r w:rsidRPr="00B53C2C">
              <w:t>1. данного технического задания</w:t>
            </w:r>
            <w:r w:rsidR="00A90F39" w:rsidRPr="00B53C2C">
              <w:t xml:space="preserve"> </w:t>
            </w:r>
            <w:r w:rsidR="00D61A18" w:rsidRPr="00B53C2C">
              <w:t>– до</w:t>
            </w:r>
            <w:r w:rsidR="00A90F39" w:rsidRPr="00B53C2C">
              <w:t xml:space="preserve"> </w:t>
            </w:r>
            <w:r w:rsidR="00D61A18" w:rsidRPr="00B53C2C">
              <w:t>01</w:t>
            </w:r>
            <w:r w:rsidR="00A90F39" w:rsidRPr="00B53C2C">
              <w:t xml:space="preserve"> </w:t>
            </w:r>
            <w:r w:rsidR="00D61A18" w:rsidRPr="00B53C2C">
              <w:t xml:space="preserve">июня </w:t>
            </w:r>
            <w:r w:rsidR="00A90F39" w:rsidRPr="00B53C2C">
              <w:t>2015 года;</w:t>
            </w:r>
          </w:p>
          <w:p w:rsidR="0001161E" w:rsidRDefault="00642836" w:rsidP="009A00BC">
            <w:pPr>
              <w:pStyle w:val="afa"/>
              <w:numPr>
                <w:ilvl w:val="0"/>
                <w:numId w:val="21"/>
              </w:numPr>
              <w:tabs>
                <w:tab w:val="left" w:pos="292"/>
              </w:tabs>
            </w:pPr>
            <w:r w:rsidRPr="00B53C2C">
              <w:t xml:space="preserve">в соответствии с </w:t>
            </w:r>
            <w:r w:rsidR="00C53B43" w:rsidRPr="00B53C2C">
              <w:t>п.1.9.</w:t>
            </w:r>
            <w:r w:rsidR="00C81AE9" w:rsidRPr="00B53C2C">
              <w:t>2. данного технического задания</w:t>
            </w:r>
            <w:r w:rsidR="00C53B43" w:rsidRPr="00B53C2C">
              <w:t xml:space="preserve"> – до 30 </w:t>
            </w:r>
            <w:r w:rsidR="004B4B04">
              <w:t>октя</w:t>
            </w:r>
            <w:r w:rsidR="00C53B43" w:rsidRPr="00B53C2C">
              <w:t>бря 2015 года</w:t>
            </w:r>
            <w:r w:rsidR="004B4B04">
              <w:t>;</w:t>
            </w:r>
          </w:p>
          <w:p w:rsidR="00C53B43" w:rsidRDefault="0001161E" w:rsidP="009A00BC">
            <w:pPr>
              <w:pStyle w:val="afa"/>
              <w:numPr>
                <w:ilvl w:val="0"/>
                <w:numId w:val="21"/>
              </w:numPr>
              <w:tabs>
                <w:tab w:val="left" w:pos="292"/>
              </w:tabs>
            </w:pPr>
            <w:r w:rsidRPr="00B53C2C">
              <w:t>в соответствии с п.1.9.</w:t>
            </w:r>
            <w:r w:rsidR="004B4B04">
              <w:t>3</w:t>
            </w:r>
            <w:r w:rsidRPr="00B53C2C">
              <w:t xml:space="preserve">. данного технического задания – до 30 </w:t>
            </w:r>
            <w:r>
              <w:t>дека</w:t>
            </w:r>
            <w:r w:rsidRPr="00B53C2C">
              <w:t>бря 2015 года</w:t>
            </w:r>
            <w:r w:rsidR="00AA5052">
              <w:t>.</w:t>
            </w:r>
          </w:p>
          <w:p w:rsidR="00A90F39" w:rsidRDefault="00C53B43" w:rsidP="009A00BC">
            <w:pPr>
              <w:pStyle w:val="afa"/>
              <w:numPr>
                <w:ilvl w:val="0"/>
                <w:numId w:val="13"/>
              </w:numPr>
              <w:tabs>
                <w:tab w:val="left" w:pos="292"/>
              </w:tabs>
              <w:ind w:left="9" w:firstLine="0"/>
            </w:pPr>
            <w:r w:rsidRPr="00B53C2C">
              <w:t>Разработ</w:t>
            </w:r>
            <w:r w:rsidR="004B4B04">
              <w:t>ка рабочей документации (п.1.9.4</w:t>
            </w:r>
            <w:r w:rsidRPr="00B53C2C">
              <w:t>. данного технического задания) – до 15 декабря 2016 года.</w:t>
            </w:r>
          </w:p>
          <w:p w:rsidR="00F0336A" w:rsidRPr="00B53C2C" w:rsidRDefault="00F0336A" w:rsidP="00DB691D">
            <w:pPr>
              <w:tabs>
                <w:tab w:val="left" w:pos="292"/>
              </w:tabs>
              <w:ind w:left="9" w:firstLine="0"/>
            </w:pPr>
            <w:r>
              <w:t xml:space="preserve">Приемка работ </w:t>
            </w:r>
            <w:r w:rsidR="00DB691D">
              <w:t xml:space="preserve">по разработке рабочей документации </w:t>
            </w:r>
            <w:r>
              <w:t>осуществляется Заказчиком поэтапно в соответствии с разработанными и согласованными комплектами рабочих чертежей (см. п. 3.9 настоящего задания на проектирование).</w:t>
            </w:r>
          </w:p>
        </w:tc>
      </w:tr>
      <w:tr w:rsidR="00F01F35" w:rsidRPr="00530235" w:rsidTr="0022031D">
        <w:trPr>
          <w:trHeight w:val="20"/>
        </w:trPr>
        <w:tc>
          <w:tcPr>
            <w:tcW w:w="1315" w:type="pct"/>
            <w:gridSpan w:val="2"/>
            <w:noWrap/>
          </w:tcPr>
          <w:p w:rsidR="00F01F35" w:rsidRPr="00530235" w:rsidRDefault="00F01F35" w:rsidP="00C53B43">
            <w:pPr>
              <w:ind w:firstLine="0"/>
              <w:jc w:val="left"/>
              <w:rPr>
                <w:b/>
              </w:rPr>
            </w:pPr>
            <w:r w:rsidRPr="00530235">
              <w:rPr>
                <w:b/>
              </w:rPr>
              <w:t>1.1</w:t>
            </w:r>
            <w:r w:rsidR="00C53B43">
              <w:rPr>
                <w:b/>
              </w:rPr>
              <w:t>1</w:t>
            </w:r>
            <w:r w:rsidRPr="00530235">
              <w:rPr>
                <w:b/>
              </w:rPr>
              <w:t>. ЦЕЛЬ РАБОТЫ</w:t>
            </w:r>
            <w:r w:rsidRPr="00530235">
              <w:rPr>
                <w:b/>
                <w:spacing w:val="-2"/>
                <w:szCs w:val="22"/>
              </w:rPr>
              <w:t>, НОМЕНКЛАТУРА И МОЩНОСТЬ ПРОИЗВОДСТВА.</w:t>
            </w:r>
          </w:p>
        </w:tc>
        <w:tc>
          <w:tcPr>
            <w:tcW w:w="3685" w:type="pct"/>
            <w:tcBorders>
              <w:bottom w:val="single" w:sz="4" w:space="0" w:color="auto"/>
            </w:tcBorders>
            <w:noWrap/>
          </w:tcPr>
          <w:p w:rsidR="00F01F35" w:rsidRPr="00B53C2C" w:rsidRDefault="00C53B43" w:rsidP="009A00BC">
            <w:pPr>
              <w:pStyle w:val="a1"/>
              <w:numPr>
                <w:ilvl w:val="2"/>
                <w:numId w:val="14"/>
              </w:numPr>
              <w:spacing w:before="0"/>
              <w:ind w:left="9" w:hanging="9"/>
              <w:jc w:val="both"/>
            </w:pPr>
            <w:r w:rsidRPr="00B53C2C">
              <w:t xml:space="preserve">Целью модернизации </w:t>
            </w:r>
            <w:r w:rsidRPr="00B53C2C">
              <w:rPr>
                <w:lang w:eastAsia="ru-RU"/>
              </w:rPr>
              <w:t xml:space="preserve">Верхне-Туломской ГЭС (ГЭС-12) с поэтапной заменой гидроагрегатов </w:t>
            </w:r>
            <w:r w:rsidR="00F01F35" w:rsidRPr="00B53C2C">
              <w:t>является:</w:t>
            </w:r>
          </w:p>
          <w:p w:rsidR="00D62494" w:rsidRPr="00B53C2C" w:rsidRDefault="003A1B75" w:rsidP="009A00BC">
            <w:pPr>
              <w:pStyle w:val="a1"/>
              <w:numPr>
                <w:ilvl w:val="0"/>
                <w:numId w:val="20"/>
              </w:numPr>
              <w:tabs>
                <w:tab w:val="left" w:pos="576"/>
              </w:tabs>
              <w:spacing w:before="0"/>
              <w:ind w:left="0" w:firstLine="9"/>
              <w:jc w:val="both"/>
            </w:pPr>
            <w:r w:rsidRPr="00B53C2C">
              <w:t>з</w:t>
            </w:r>
            <w:r w:rsidR="00D62494" w:rsidRPr="00B53C2C">
              <w:t xml:space="preserve">амена полностью выработавшего свой ресурс основного и </w:t>
            </w:r>
            <w:r w:rsidR="006F258C" w:rsidRPr="00B53C2C">
              <w:t>вспомогательного</w:t>
            </w:r>
            <w:r w:rsidR="00D62494" w:rsidRPr="00B53C2C">
              <w:t xml:space="preserve"> оборудования </w:t>
            </w:r>
            <w:r w:rsidRPr="00B53C2C">
              <w:t>ГЭС</w:t>
            </w:r>
            <w:r w:rsidR="004466A5" w:rsidRPr="00B53C2C">
              <w:t>;</w:t>
            </w:r>
          </w:p>
          <w:p w:rsidR="00D62494" w:rsidRPr="00B53C2C" w:rsidRDefault="003A1B75" w:rsidP="009A00BC">
            <w:pPr>
              <w:pStyle w:val="a1"/>
              <w:numPr>
                <w:ilvl w:val="0"/>
                <w:numId w:val="20"/>
              </w:numPr>
              <w:tabs>
                <w:tab w:val="left" w:pos="576"/>
              </w:tabs>
              <w:spacing w:before="0"/>
              <w:ind w:left="0" w:firstLine="9"/>
              <w:jc w:val="both"/>
              <w:rPr>
                <w:snapToGrid w:val="0"/>
                <w:sz w:val="28"/>
                <w:szCs w:val="24"/>
              </w:rPr>
            </w:pPr>
            <w:r w:rsidRPr="00B53C2C">
              <w:t>п</w:t>
            </w:r>
            <w:r w:rsidR="00F01F35" w:rsidRPr="00B53C2C">
              <w:t xml:space="preserve">овышение </w:t>
            </w:r>
            <w:r w:rsidR="00D62494" w:rsidRPr="00B53C2C">
              <w:t xml:space="preserve">эксплуатационной </w:t>
            </w:r>
            <w:r w:rsidR="00F01F35" w:rsidRPr="00B53C2C">
              <w:t xml:space="preserve">надёжности и </w:t>
            </w:r>
            <w:r w:rsidR="00D62494" w:rsidRPr="00B53C2C">
              <w:t>долговечности работы гидроагрегатов гидроэлектростанции;</w:t>
            </w:r>
          </w:p>
          <w:p w:rsidR="00F01F35" w:rsidRPr="008E64BF" w:rsidRDefault="00D62494" w:rsidP="009A00BC">
            <w:pPr>
              <w:pStyle w:val="a1"/>
              <w:numPr>
                <w:ilvl w:val="0"/>
                <w:numId w:val="20"/>
              </w:numPr>
              <w:tabs>
                <w:tab w:val="left" w:pos="576"/>
              </w:tabs>
              <w:spacing w:before="0"/>
              <w:ind w:left="0" w:firstLine="9"/>
              <w:jc w:val="both"/>
              <w:rPr>
                <w:snapToGrid w:val="0"/>
                <w:sz w:val="28"/>
                <w:szCs w:val="24"/>
              </w:rPr>
            </w:pPr>
            <w:r w:rsidRPr="00B53C2C">
              <w:t>повышение экономической эффективности эксплуатации ГЭС;</w:t>
            </w:r>
          </w:p>
          <w:p w:rsidR="008E64BF" w:rsidRPr="00B53C2C" w:rsidRDefault="008E64BF" w:rsidP="009A00BC">
            <w:pPr>
              <w:pStyle w:val="a1"/>
              <w:numPr>
                <w:ilvl w:val="0"/>
                <w:numId w:val="20"/>
              </w:numPr>
              <w:tabs>
                <w:tab w:val="left" w:pos="576"/>
              </w:tabs>
              <w:spacing w:before="0"/>
              <w:ind w:left="0" w:firstLine="9"/>
              <w:jc w:val="both"/>
              <w:rPr>
                <w:snapToGrid w:val="0"/>
                <w:sz w:val="28"/>
                <w:szCs w:val="24"/>
              </w:rPr>
            </w:pPr>
            <w:r>
              <w:t>обеспечение и повышение эффективности выдачи системных услуг – работы гидроагрегатов на базисных и пиковых нагрузках, в режиме регулирования частоты и мощности, а также в режиме синхронного компенсатора;</w:t>
            </w:r>
          </w:p>
          <w:p w:rsidR="00D62494" w:rsidRPr="00B53C2C" w:rsidRDefault="00D62494" w:rsidP="009A00BC">
            <w:pPr>
              <w:pStyle w:val="a1"/>
              <w:numPr>
                <w:ilvl w:val="0"/>
                <w:numId w:val="20"/>
              </w:numPr>
              <w:tabs>
                <w:tab w:val="left" w:pos="576"/>
              </w:tabs>
              <w:spacing w:before="0"/>
              <w:ind w:left="0" w:firstLine="9"/>
              <w:jc w:val="both"/>
              <w:rPr>
                <w:snapToGrid w:val="0"/>
                <w:sz w:val="28"/>
                <w:szCs w:val="24"/>
              </w:rPr>
            </w:pPr>
            <w:r w:rsidRPr="00B53C2C">
              <w:t>сокращение затрат на техническое обслуживание оборудования в процессе эксплуатации и обеспечение соответствия модернизируемого оборудования ГЭС современным требованиям надежности и безопасности.</w:t>
            </w:r>
          </w:p>
          <w:p w:rsidR="00F01F35" w:rsidRPr="00B53C2C" w:rsidRDefault="003A1B75" w:rsidP="00D306D4">
            <w:pPr>
              <w:pStyle w:val="a1"/>
              <w:numPr>
                <w:ilvl w:val="2"/>
                <w:numId w:val="14"/>
              </w:numPr>
              <w:spacing w:before="0"/>
              <w:ind w:left="9" w:hanging="9"/>
              <w:jc w:val="both"/>
            </w:pPr>
            <w:r w:rsidRPr="00B53C2C">
              <w:t xml:space="preserve">В результате модернизации </w:t>
            </w:r>
            <w:r w:rsidRPr="00B53C2C">
              <w:rPr>
                <w:lang w:eastAsia="ru-RU"/>
              </w:rPr>
              <w:t xml:space="preserve">Верхне-Туломской ГЭС </w:t>
            </w:r>
            <w:r w:rsidR="006C35BD" w:rsidRPr="00B53C2C">
              <w:t>должно быть обеспечено</w:t>
            </w:r>
            <w:r w:rsidRPr="00B53C2C">
              <w:t xml:space="preserve"> увелич</w:t>
            </w:r>
            <w:r w:rsidR="006C35BD" w:rsidRPr="00B53C2C">
              <w:t>ение</w:t>
            </w:r>
            <w:r w:rsidRPr="00B53C2C">
              <w:t xml:space="preserve"> </w:t>
            </w:r>
            <w:r w:rsidR="006C35BD" w:rsidRPr="00B53C2C">
              <w:t xml:space="preserve">установленной </w:t>
            </w:r>
            <w:r w:rsidRPr="00B53C2C">
              <w:t>мощност</w:t>
            </w:r>
            <w:r w:rsidR="006C35BD" w:rsidRPr="00B53C2C">
              <w:t>и каждого агрегата.</w:t>
            </w:r>
            <w:r w:rsidRPr="00B53C2C">
              <w:t xml:space="preserve"> </w:t>
            </w:r>
            <w:r w:rsidR="00105DDA" w:rsidRPr="00B53C2C">
              <w:t>З</w:t>
            </w:r>
            <w:r w:rsidRPr="00B53C2C">
              <w:t xml:space="preserve">начение </w:t>
            </w:r>
            <w:r w:rsidR="00105DDA" w:rsidRPr="00B53C2C">
              <w:t xml:space="preserve">установленной </w:t>
            </w:r>
            <w:r w:rsidRPr="00B53C2C">
              <w:t xml:space="preserve">мощности новых </w:t>
            </w:r>
            <w:r w:rsidR="006C35BD" w:rsidRPr="00B53C2C">
              <w:t>гидро</w:t>
            </w:r>
            <w:r w:rsidRPr="00B53C2C">
              <w:t xml:space="preserve">агрегатов </w:t>
            </w:r>
            <w:r w:rsidR="006C35BD" w:rsidRPr="00B53C2C">
              <w:t>должно</w:t>
            </w:r>
            <w:r w:rsidRPr="00B53C2C">
              <w:t xml:space="preserve"> быть </w:t>
            </w:r>
            <w:r w:rsidR="00105DDA" w:rsidRPr="00B53C2C">
              <w:t>опреде</w:t>
            </w:r>
            <w:r w:rsidRPr="00B53C2C">
              <w:t xml:space="preserve">лено на основании предложений потенциальных поставщиков </w:t>
            </w:r>
            <w:r w:rsidR="006C35BD" w:rsidRPr="00B53C2C">
              <w:t xml:space="preserve">основного оборудования и не должно противоречить решениям проекта Схемы выдачи мощности </w:t>
            </w:r>
            <w:r w:rsidR="006C35BD" w:rsidRPr="00B53C2C">
              <w:rPr>
                <w:lang w:eastAsia="ru-RU"/>
              </w:rPr>
              <w:t>Верхне-</w:t>
            </w:r>
            <w:r w:rsidR="008E64BF" w:rsidRPr="00B53C2C">
              <w:rPr>
                <w:lang w:eastAsia="ru-RU"/>
              </w:rPr>
              <w:t>Туломской ГЭС</w:t>
            </w:r>
            <w:r w:rsidR="008E64BF" w:rsidRPr="00B53C2C">
              <w:t>.</w:t>
            </w:r>
            <w:r w:rsidR="00D306D4" w:rsidRPr="00B53C2C">
              <w:t xml:space="preserve"> При этом, суммарная установленная электрическая мощность </w:t>
            </w:r>
            <w:r w:rsidR="00D306D4" w:rsidRPr="00B53C2C">
              <w:rPr>
                <w:lang w:eastAsia="ru-RU"/>
              </w:rPr>
              <w:t>Верхне-Туломской ГЭС после модернизации четырех гидроагрегатов должна быть</w:t>
            </w:r>
            <w:r w:rsidR="00D306D4" w:rsidRPr="00B53C2C">
              <w:t xml:space="preserve"> увеличена и составит порядка 292-300 МВт.</w:t>
            </w:r>
          </w:p>
        </w:tc>
      </w:tr>
      <w:tr w:rsidR="00AA5052" w:rsidRPr="00D306D4" w:rsidTr="0022031D">
        <w:trPr>
          <w:trHeight w:val="7722"/>
        </w:trPr>
        <w:tc>
          <w:tcPr>
            <w:tcW w:w="1315" w:type="pct"/>
            <w:gridSpan w:val="2"/>
            <w:vMerge w:val="restart"/>
            <w:tcBorders>
              <w:right w:val="single" w:sz="4" w:space="0" w:color="auto"/>
            </w:tcBorders>
            <w:noWrap/>
          </w:tcPr>
          <w:p w:rsidR="00AA5052" w:rsidRPr="00D306D4" w:rsidRDefault="00AA5052" w:rsidP="00D306D4">
            <w:pPr>
              <w:pStyle w:val="10"/>
              <w:keepNext w:val="0"/>
              <w:numPr>
                <w:ilvl w:val="0"/>
                <w:numId w:val="16"/>
              </w:numPr>
              <w:tabs>
                <w:tab w:val="left" w:pos="318"/>
              </w:tabs>
              <w:spacing w:after="0"/>
              <w:ind w:left="0" w:firstLine="0"/>
              <w:jc w:val="left"/>
              <w:rPr>
                <w:rFonts w:ascii="Times New Roman" w:hAnsi="Times New Roman"/>
                <w:b w:val="0"/>
              </w:rPr>
            </w:pPr>
            <w:r w:rsidRPr="00D306D4">
              <w:rPr>
                <w:rFonts w:ascii="Times New Roman" w:hAnsi="Times New Roman"/>
                <w:caps/>
                <w:sz w:val="24"/>
                <w:szCs w:val="24"/>
                <w:lang w:val="ru-RU" w:eastAsia="ru-RU"/>
              </w:rPr>
              <w:t>ТРЕБОВАНИЯ К ОСНОВНЫМ ТЕХНИЧЕСКИМ РЕШЕНИЯМ.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A5052" w:rsidRPr="00D306D4" w:rsidRDefault="00AA5052" w:rsidP="00D306D4">
            <w:pPr>
              <w:pStyle w:val="afa"/>
              <w:numPr>
                <w:ilvl w:val="0"/>
                <w:numId w:val="15"/>
              </w:numPr>
              <w:tabs>
                <w:tab w:val="left" w:pos="292"/>
              </w:tabs>
              <w:ind w:left="34" w:firstLine="0"/>
            </w:pPr>
            <w:r w:rsidRPr="00D306D4">
              <w:t>Проектная и рабочая документация должна предусматривать:</w:t>
            </w:r>
          </w:p>
          <w:p w:rsidR="00AA5052" w:rsidRPr="00D306D4" w:rsidRDefault="00AA5052" w:rsidP="00D306D4">
            <w:pPr>
              <w:pStyle w:val="afa"/>
              <w:numPr>
                <w:ilvl w:val="0"/>
                <w:numId w:val="27"/>
              </w:numPr>
              <w:tabs>
                <w:tab w:val="left" w:pos="292"/>
              </w:tabs>
              <w:ind w:left="37" w:firstLine="0"/>
            </w:pPr>
            <w:r w:rsidRPr="00D306D4">
              <w:t>замену гидротурбин (включая камеры рабочих колёс) и их вспомогательного оборудования (система регулирования);</w:t>
            </w:r>
          </w:p>
          <w:p w:rsidR="00AA5052" w:rsidRPr="00D306D4" w:rsidRDefault="00AA5052" w:rsidP="00D306D4">
            <w:pPr>
              <w:pStyle w:val="afa"/>
              <w:numPr>
                <w:ilvl w:val="0"/>
                <w:numId w:val="27"/>
              </w:numPr>
              <w:tabs>
                <w:tab w:val="left" w:pos="321"/>
              </w:tabs>
              <w:ind w:left="37" w:firstLine="0"/>
            </w:pPr>
            <w:r w:rsidRPr="00D306D4">
              <w:t>модернизации проточного тракта гидротурбины (напорный водовод, спиральная камера, отсасывающая труба);</w:t>
            </w:r>
          </w:p>
          <w:p w:rsidR="00AA5052" w:rsidRPr="00D306D4" w:rsidRDefault="00AA5052" w:rsidP="00D306D4">
            <w:pPr>
              <w:pStyle w:val="afa"/>
              <w:numPr>
                <w:ilvl w:val="0"/>
                <w:numId w:val="27"/>
              </w:numPr>
              <w:tabs>
                <w:tab w:val="left" w:pos="292"/>
              </w:tabs>
              <w:ind w:left="37" w:firstLine="0"/>
            </w:pPr>
            <w:r w:rsidRPr="00D306D4">
              <w:t>замену гидрогенераторов и их вспомогательных систем (система возбуждения, система охлаждения, системы защит);</w:t>
            </w:r>
          </w:p>
          <w:p w:rsidR="00AA5052" w:rsidRPr="00D306D4" w:rsidRDefault="00AA5052" w:rsidP="00D306D4">
            <w:pPr>
              <w:pStyle w:val="afa"/>
              <w:numPr>
                <w:ilvl w:val="0"/>
                <w:numId w:val="27"/>
              </w:numPr>
              <w:tabs>
                <w:tab w:val="left" w:pos="292"/>
              </w:tabs>
              <w:ind w:left="37" w:firstLine="0"/>
            </w:pPr>
            <w:r w:rsidRPr="00D306D4">
              <w:t>модернизацию оборудования РУ-0,4 кВ, КРУ-6 кВ, КРУ-10 кВ включая системы защит;</w:t>
            </w:r>
          </w:p>
          <w:p w:rsidR="00AA5052" w:rsidRPr="00D306D4" w:rsidRDefault="00AA5052" w:rsidP="00D306D4">
            <w:pPr>
              <w:pStyle w:val="afa"/>
              <w:numPr>
                <w:ilvl w:val="0"/>
                <w:numId w:val="27"/>
              </w:numPr>
              <w:tabs>
                <w:tab w:val="left" w:pos="292"/>
              </w:tabs>
              <w:ind w:left="37" w:firstLine="0"/>
            </w:pPr>
            <w:r w:rsidRPr="00D306D4">
              <w:t xml:space="preserve">замену </w:t>
            </w:r>
            <w:r w:rsidR="00F66E4C">
              <w:t xml:space="preserve">силовых </w:t>
            </w:r>
            <w:r w:rsidRPr="00D306D4">
              <w:t>трансформаторов</w:t>
            </w:r>
            <w:r w:rsidR="00F66E4C">
              <w:t xml:space="preserve"> с ВН</w:t>
            </w:r>
            <w:r w:rsidRPr="00D306D4">
              <w:t xml:space="preserve"> 10 кВ;</w:t>
            </w:r>
          </w:p>
          <w:p w:rsidR="00AA5052" w:rsidRPr="00D306D4" w:rsidRDefault="00AA5052" w:rsidP="00D306D4">
            <w:pPr>
              <w:pStyle w:val="afa"/>
              <w:numPr>
                <w:ilvl w:val="0"/>
                <w:numId w:val="27"/>
              </w:numPr>
              <w:tabs>
                <w:tab w:val="left" w:pos="292"/>
              </w:tabs>
              <w:ind w:left="37" w:firstLine="0"/>
            </w:pPr>
            <w:r w:rsidRPr="00D306D4">
              <w:t>выполнение мероприятий, предусмотренных проектом схемы выдачи мощности;</w:t>
            </w:r>
          </w:p>
          <w:p w:rsidR="00AA5052" w:rsidRPr="00D306D4" w:rsidRDefault="00AA5052" w:rsidP="00D306D4">
            <w:pPr>
              <w:pStyle w:val="afa"/>
              <w:numPr>
                <w:ilvl w:val="0"/>
                <w:numId w:val="27"/>
              </w:numPr>
              <w:tabs>
                <w:tab w:val="left" w:pos="292"/>
              </w:tabs>
              <w:ind w:left="37" w:firstLine="0"/>
            </w:pPr>
            <w:r w:rsidRPr="00D306D4">
              <w:t>модернизацию сороудерживающих решеток;</w:t>
            </w:r>
          </w:p>
          <w:p w:rsidR="00AA5052" w:rsidRPr="00D306D4" w:rsidRDefault="007469B8" w:rsidP="00D306D4">
            <w:pPr>
              <w:pStyle w:val="afa"/>
              <w:numPr>
                <w:ilvl w:val="0"/>
                <w:numId w:val="27"/>
              </w:numPr>
              <w:tabs>
                <w:tab w:val="left" w:pos="292"/>
              </w:tabs>
              <w:ind w:left="37" w:firstLine="0"/>
            </w:pPr>
            <w:r>
              <w:t>модернизация/восстановление</w:t>
            </w:r>
            <w:r w:rsidR="00AA5052" w:rsidRPr="00D306D4">
              <w:t xml:space="preserve"> гидравлической системы управления турбинными затворами</w:t>
            </w:r>
            <w:r>
              <w:t xml:space="preserve"> и затворами водосброса</w:t>
            </w:r>
            <w:r w:rsidR="00AA5052" w:rsidRPr="00D306D4">
              <w:t>;</w:t>
            </w:r>
          </w:p>
          <w:p w:rsidR="00AA5052" w:rsidRPr="00D306D4" w:rsidRDefault="00AA5052" w:rsidP="00D306D4">
            <w:pPr>
              <w:pStyle w:val="afa"/>
              <w:numPr>
                <w:ilvl w:val="0"/>
                <w:numId w:val="27"/>
              </w:numPr>
              <w:tabs>
                <w:tab w:val="left" w:pos="292"/>
              </w:tabs>
              <w:ind w:left="37" w:firstLine="0"/>
            </w:pPr>
            <w:r w:rsidRPr="00D306D4">
              <w:t>модернизацию аккумуляторных батарей и системы постоянного тока;</w:t>
            </w:r>
          </w:p>
          <w:p w:rsidR="00AA5052" w:rsidRPr="00D306D4" w:rsidRDefault="00AA5052" w:rsidP="00D306D4">
            <w:pPr>
              <w:pStyle w:val="afa"/>
              <w:numPr>
                <w:ilvl w:val="0"/>
                <w:numId w:val="27"/>
              </w:numPr>
              <w:tabs>
                <w:tab w:val="left" w:pos="292"/>
              </w:tabs>
              <w:ind w:left="37" w:firstLine="0"/>
            </w:pPr>
            <w:r w:rsidRPr="00D306D4">
              <w:t>модернизацию схемы управления дизельным генератором;</w:t>
            </w:r>
          </w:p>
          <w:p w:rsidR="00AA5052" w:rsidRPr="00D306D4" w:rsidRDefault="00AA5052" w:rsidP="00D306D4">
            <w:pPr>
              <w:pStyle w:val="afa"/>
              <w:numPr>
                <w:ilvl w:val="0"/>
                <w:numId w:val="27"/>
              </w:numPr>
              <w:tabs>
                <w:tab w:val="left" w:pos="292"/>
              </w:tabs>
              <w:ind w:left="37" w:firstLine="0"/>
            </w:pPr>
            <w:r w:rsidRPr="00D306D4">
              <w:t>замену системы электропитания и системы управления мостовых кранов;</w:t>
            </w:r>
          </w:p>
          <w:p w:rsidR="00AA5052" w:rsidRPr="00D306D4" w:rsidRDefault="00AA5052" w:rsidP="00D306D4">
            <w:pPr>
              <w:pStyle w:val="afa"/>
              <w:numPr>
                <w:ilvl w:val="0"/>
                <w:numId w:val="27"/>
              </w:numPr>
              <w:tabs>
                <w:tab w:val="left" w:pos="292"/>
              </w:tabs>
              <w:ind w:left="37" w:firstLine="0"/>
            </w:pPr>
            <w:r w:rsidRPr="00D306D4">
              <w:t>замену системы осушения и дренажа;</w:t>
            </w:r>
          </w:p>
          <w:p w:rsidR="00AA5052" w:rsidRPr="00D306D4" w:rsidRDefault="00AA5052" w:rsidP="00D306D4">
            <w:pPr>
              <w:pStyle w:val="afa"/>
              <w:numPr>
                <w:ilvl w:val="0"/>
                <w:numId w:val="27"/>
              </w:numPr>
              <w:tabs>
                <w:tab w:val="left" w:pos="292"/>
              </w:tabs>
              <w:ind w:left="37" w:firstLine="0"/>
            </w:pPr>
            <w:r w:rsidRPr="00D306D4">
              <w:t>модернизацию пневмохозяйства высокого и низкого давлений;</w:t>
            </w:r>
          </w:p>
          <w:p w:rsidR="00AA5052" w:rsidRPr="00D306D4" w:rsidRDefault="00AA5052" w:rsidP="00D306D4">
            <w:pPr>
              <w:pStyle w:val="afa"/>
              <w:numPr>
                <w:ilvl w:val="0"/>
                <w:numId w:val="27"/>
              </w:numPr>
              <w:tabs>
                <w:tab w:val="left" w:pos="292"/>
              </w:tabs>
              <w:ind w:left="37" w:firstLine="0"/>
            </w:pPr>
            <w:r w:rsidRPr="00D306D4">
              <w:t>модернизацию системы технического водоснабжения;</w:t>
            </w:r>
          </w:p>
          <w:p w:rsidR="00AA5052" w:rsidRPr="00D306D4" w:rsidRDefault="00AA5052" w:rsidP="00D306D4">
            <w:pPr>
              <w:pStyle w:val="afa"/>
              <w:numPr>
                <w:ilvl w:val="0"/>
                <w:numId w:val="27"/>
              </w:numPr>
              <w:tabs>
                <w:tab w:val="left" w:pos="292"/>
              </w:tabs>
              <w:ind w:left="37" w:firstLine="0"/>
            </w:pPr>
            <w:r w:rsidRPr="00D306D4">
              <w:t>модернизацию системы гидроизмерений;</w:t>
            </w:r>
          </w:p>
          <w:p w:rsidR="00AA5052" w:rsidRPr="00D306D4" w:rsidRDefault="00AA5052" w:rsidP="00D306D4">
            <w:pPr>
              <w:pStyle w:val="afa"/>
              <w:numPr>
                <w:ilvl w:val="0"/>
                <w:numId w:val="27"/>
              </w:numPr>
              <w:tabs>
                <w:tab w:val="left" w:pos="292"/>
              </w:tabs>
              <w:ind w:left="37" w:firstLine="0"/>
            </w:pPr>
            <w:r w:rsidRPr="00D306D4">
              <w:t>модернизацию системы пожаротушения гидроагрегата;</w:t>
            </w:r>
          </w:p>
          <w:p w:rsidR="00AA5052" w:rsidRPr="00D306D4" w:rsidRDefault="00AA5052" w:rsidP="00D306D4">
            <w:pPr>
              <w:pStyle w:val="afa"/>
              <w:numPr>
                <w:ilvl w:val="0"/>
                <w:numId w:val="27"/>
              </w:numPr>
              <w:tabs>
                <w:tab w:val="left" w:pos="292"/>
              </w:tabs>
              <w:ind w:left="37" w:firstLine="0"/>
            </w:pPr>
            <w:r w:rsidRPr="00D306D4">
              <w:t>создание системы виброконтроля гидроагрегата;</w:t>
            </w:r>
          </w:p>
          <w:p w:rsidR="00AA5052" w:rsidRPr="00D306D4" w:rsidRDefault="00AA5052" w:rsidP="00D306D4">
            <w:pPr>
              <w:pStyle w:val="afa"/>
              <w:numPr>
                <w:ilvl w:val="0"/>
                <w:numId w:val="27"/>
              </w:numPr>
              <w:tabs>
                <w:tab w:val="left" w:pos="292"/>
              </w:tabs>
              <w:ind w:left="37" w:firstLine="0"/>
            </w:pPr>
            <w:r w:rsidRPr="00D306D4">
              <w:t>интеграцию модернизированного оборудования в существующие системы СОТИ АССО и АИИС КУЭ;</w:t>
            </w:r>
          </w:p>
          <w:p w:rsidR="00AA5052" w:rsidRPr="00D306D4" w:rsidRDefault="00AA5052" w:rsidP="00F345D8">
            <w:pPr>
              <w:pStyle w:val="afa"/>
              <w:numPr>
                <w:ilvl w:val="0"/>
                <w:numId w:val="27"/>
              </w:numPr>
              <w:tabs>
                <w:tab w:val="left" w:pos="292"/>
              </w:tabs>
              <w:ind w:left="37" w:firstLine="0"/>
            </w:pPr>
            <w:r w:rsidRPr="00D306D4">
              <w:t>модернизацию автоматизированной системы управления Верхне-</w:t>
            </w:r>
            <w:r w:rsidR="00F345D8" w:rsidRPr="00D306D4">
              <w:t>Туломской ГЭС (агрегатный и станционный уровни) с обеспечением возможности дистанционного управления основным и вспомогательным оборудованием и внедрением технологического видеонаблюдения.</w:t>
            </w:r>
          </w:p>
        </w:tc>
      </w:tr>
      <w:tr w:rsidR="00D306D4" w:rsidRPr="00530235" w:rsidTr="0022031D">
        <w:trPr>
          <w:trHeight w:val="705"/>
        </w:trPr>
        <w:tc>
          <w:tcPr>
            <w:tcW w:w="1315" w:type="pct"/>
            <w:gridSpan w:val="2"/>
            <w:vMerge/>
            <w:tcBorders>
              <w:right w:val="single" w:sz="4" w:space="0" w:color="auto"/>
            </w:tcBorders>
            <w:noWrap/>
          </w:tcPr>
          <w:p w:rsidR="00D306D4" w:rsidRPr="004951D5" w:rsidRDefault="00D306D4" w:rsidP="009A00BC">
            <w:pPr>
              <w:pStyle w:val="10"/>
              <w:numPr>
                <w:ilvl w:val="0"/>
                <w:numId w:val="16"/>
              </w:numPr>
              <w:tabs>
                <w:tab w:val="left" w:pos="318"/>
              </w:tabs>
              <w:spacing w:after="0"/>
              <w:ind w:left="0" w:firstLine="0"/>
              <w:jc w:val="left"/>
              <w:rPr>
                <w:rFonts w:ascii="Times New Roman" w:hAnsi="Times New Roman" w:cs="Arial"/>
                <w:cap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306D4" w:rsidRPr="00AA5052" w:rsidRDefault="00D306D4" w:rsidP="007469B8">
            <w:pPr>
              <w:pStyle w:val="afa"/>
              <w:widowControl w:val="0"/>
              <w:numPr>
                <w:ilvl w:val="0"/>
                <w:numId w:val="15"/>
              </w:numPr>
              <w:tabs>
                <w:tab w:val="left" w:pos="292"/>
              </w:tabs>
              <w:ind w:left="34" w:firstLine="0"/>
              <w:contextualSpacing w:val="0"/>
            </w:pPr>
            <w:r w:rsidRPr="00AA5052">
              <w:t xml:space="preserve">Проектная и рабочая документация должна быть выполнена на основании Отчета по этапу №4 «Разработка основных проектных решений» (том 1, 2) </w:t>
            </w:r>
            <w:r w:rsidR="00F345D8">
              <w:t>ОбИн</w:t>
            </w:r>
            <w:r w:rsidRPr="00AA5052">
              <w:t xml:space="preserve"> модернизации оборудования Верхне-Туломской ГЭС с поэтапной заменой гидроагрегатов, выполненного АО «Fortum» и ОАО «СевЗап НТЦ» по </w:t>
            </w:r>
            <w:r w:rsidR="00F345D8" w:rsidRPr="00AA5052">
              <w:t xml:space="preserve">Договору №62293 от 06.06.2014 г. (приложения </w:t>
            </w:r>
            <w:r w:rsidR="00F345D8">
              <w:t>№1 и №</w:t>
            </w:r>
            <w:r w:rsidR="00F345D8" w:rsidRPr="00AA5052">
              <w:t xml:space="preserve">2 к </w:t>
            </w:r>
            <w:r w:rsidR="007469B8">
              <w:t>З</w:t>
            </w:r>
            <w:r w:rsidR="00F345D8" w:rsidRPr="00AA5052">
              <w:t>аданию</w:t>
            </w:r>
            <w:r w:rsidR="007469B8">
              <w:t xml:space="preserve"> на проектирование</w:t>
            </w:r>
            <w:r w:rsidR="00F345D8" w:rsidRPr="00AA5052">
              <w:t>).</w:t>
            </w:r>
          </w:p>
        </w:tc>
      </w:tr>
      <w:tr w:rsidR="00D306D4" w:rsidRPr="00530235" w:rsidTr="0022031D">
        <w:trPr>
          <w:trHeight w:val="856"/>
        </w:trPr>
        <w:tc>
          <w:tcPr>
            <w:tcW w:w="1315" w:type="pct"/>
            <w:gridSpan w:val="2"/>
            <w:vMerge/>
            <w:tcBorders>
              <w:right w:val="single" w:sz="4" w:space="0" w:color="auto"/>
            </w:tcBorders>
            <w:noWrap/>
          </w:tcPr>
          <w:p w:rsidR="00D306D4" w:rsidRPr="004951D5" w:rsidRDefault="00D306D4" w:rsidP="009A00BC">
            <w:pPr>
              <w:pStyle w:val="10"/>
              <w:numPr>
                <w:ilvl w:val="0"/>
                <w:numId w:val="16"/>
              </w:numPr>
              <w:tabs>
                <w:tab w:val="left" w:pos="318"/>
              </w:tabs>
              <w:spacing w:after="0"/>
              <w:ind w:left="0" w:firstLine="0"/>
              <w:jc w:val="left"/>
              <w:rPr>
                <w:rFonts w:ascii="Times New Roman" w:hAnsi="Times New Roman" w:cs="Arial"/>
                <w:cap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345D8" w:rsidRPr="00AA5052" w:rsidRDefault="00D306D4" w:rsidP="008D6351">
            <w:pPr>
              <w:pStyle w:val="afa"/>
              <w:widowControl w:val="0"/>
              <w:numPr>
                <w:ilvl w:val="0"/>
                <w:numId w:val="15"/>
              </w:numPr>
              <w:tabs>
                <w:tab w:val="left" w:pos="292"/>
              </w:tabs>
              <w:ind w:left="34" w:firstLine="0"/>
              <w:contextualSpacing w:val="0"/>
            </w:pPr>
            <w:r w:rsidRPr="00AA5052">
              <w:t xml:space="preserve">Описание и основные технические характеристики оборудования Верхне-Туломской ГЭС представлены в приложении </w:t>
            </w:r>
            <w:r w:rsidR="00F345D8">
              <w:t>№</w:t>
            </w:r>
            <w:r w:rsidRPr="00AA5052">
              <w:t xml:space="preserve">3 к </w:t>
            </w:r>
            <w:r w:rsidR="00F345D8">
              <w:t>Т</w:t>
            </w:r>
            <w:r w:rsidRPr="00AA5052">
              <w:t>ехническому заданию.</w:t>
            </w:r>
          </w:p>
        </w:tc>
      </w:tr>
      <w:tr w:rsidR="00AA5052" w:rsidRPr="00530235" w:rsidTr="0022031D">
        <w:trPr>
          <w:trHeight w:val="60"/>
        </w:trPr>
        <w:tc>
          <w:tcPr>
            <w:tcW w:w="1315" w:type="pct"/>
            <w:gridSpan w:val="2"/>
            <w:vMerge/>
            <w:tcBorders>
              <w:bottom w:val="single" w:sz="4" w:space="0" w:color="auto"/>
            </w:tcBorders>
            <w:noWrap/>
          </w:tcPr>
          <w:p w:rsidR="00AA5052" w:rsidRPr="00074C02" w:rsidRDefault="00AA5052" w:rsidP="00AA5052">
            <w:pPr>
              <w:pStyle w:val="afa"/>
              <w:tabs>
                <w:tab w:val="left" w:pos="459"/>
              </w:tabs>
              <w:ind w:left="0" w:firstLine="0"/>
              <w:jc w:val="left"/>
              <w:rPr>
                <w:b/>
              </w:rPr>
            </w:pPr>
          </w:p>
        </w:tc>
        <w:tc>
          <w:tcPr>
            <w:tcW w:w="3685" w:type="pct"/>
            <w:tcBorders>
              <w:top w:val="nil"/>
              <w:bottom w:val="single" w:sz="4" w:space="0" w:color="auto"/>
            </w:tcBorders>
            <w:noWrap/>
          </w:tcPr>
          <w:p w:rsidR="00AA5052" w:rsidRPr="00AA5052" w:rsidRDefault="00AA5052" w:rsidP="008D6351">
            <w:pPr>
              <w:pStyle w:val="afa"/>
              <w:widowControl w:val="0"/>
              <w:numPr>
                <w:ilvl w:val="0"/>
                <w:numId w:val="15"/>
              </w:numPr>
              <w:tabs>
                <w:tab w:val="left" w:pos="292"/>
              </w:tabs>
              <w:ind w:left="34" w:firstLine="0"/>
              <w:contextualSpacing w:val="0"/>
            </w:pPr>
            <w:r w:rsidRPr="00AA5052">
              <w:t>Проектная и рабочая документация должна соответствовать современному мировому уровню и удовлетворять требованиям технических регламентов, сводов правил, стандартов и других правовых и нормативных документов Российской Федерации, в том числе:</w:t>
            </w:r>
          </w:p>
          <w:p w:rsidR="00AA5052" w:rsidRPr="00AA5052" w:rsidRDefault="00AA5052" w:rsidP="008D6351">
            <w:pPr>
              <w:pStyle w:val="30"/>
              <w:widowControl w:val="0"/>
              <w:numPr>
                <w:ilvl w:val="0"/>
                <w:numId w:val="2"/>
              </w:numPr>
              <w:tabs>
                <w:tab w:val="clear" w:pos="360"/>
                <w:tab w:val="left" w:pos="292"/>
              </w:tabs>
              <w:autoSpaceDE/>
              <w:autoSpaceDN/>
              <w:ind w:left="34" w:firstLine="0"/>
              <w:rPr>
                <w:sz w:val="24"/>
                <w:szCs w:val="24"/>
                <w:lang w:val="ru-RU" w:eastAsia="ru-RU"/>
              </w:rPr>
            </w:pPr>
            <w:r w:rsidRPr="00AA5052">
              <w:rPr>
                <w:sz w:val="24"/>
                <w:szCs w:val="24"/>
                <w:lang w:val="ru-RU" w:eastAsia="ru-RU"/>
              </w:rPr>
              <w:t>к уровню энергоэффективности;</w:t>
            </w:r>
          </w:p>
          <w:p w:rsidR="00AA5052" w:rsidRPr="00AA5052" w:rsidRDefault="00AA5052" w:rsidP="008D6351">
            <w:pPr>
              <w:pStyle w:val="30"/>
              <w:widowControl w:val="0"/>
              <w:numPr>
                <w:ilvl w:val="0"/>
                <w:numId w:val="2"/>
              </w:numPr>
              <w:tabs>
                <w:tab w:val="clear" w:pos="360"/>
                <w:tab w:val="left" w:pos="292"/>
              </w:tabs>
              <w:autoSpaceDE/>
              <w:autoSpaceDN/>
              <w:ind w:left="34" w:firstLine="0"/>
              <w:rPr>
                <w:sz w:val="24"/>
                <w:szCs w:val="24"/>
                <w:lang w:val="ru-RU" w:eastAsia="ru-RU"/>
              </w:rPr>
            </w:pPr>
            <w:r w:rsidRPr="00AA5052">
              <w:rPr>
                <w:sz w:val="24"/>
                <w:szCs w:val="24"/>
                <w:lang w:val="ru-RU" w:eastAsia="ru-RU"/>
              </w:rPr>
              <w:t>к уровню надёжности;</w:t>
            </w:r>
          </w:p>
          <w:p w:rsidR="00AA5052" w:rsidRPr="00AA5052" w:rsidRDefault="00AA5052" w:rsidP="008D6351">
            <w:pPr>
              <w:pStyle w:val="30"/>
              <w:widowControl w:val="0"/>
              <w:numPr>
                <w:ilvl w:val="0"/>
                <w:numId w:val="2"/>
              </w:numPr>
              <w:tabs>
                <w:tab w:val="clear" w:pos="360"/>
                <w:tab w:val="left" w:pos="292"/>
              </w:tabs>
              <w:autoSpaceDE/>
              <w:autoSpaceDN/>
              <w:ind w:left="34" w:firstLine="0"/>
              <w:rPr>
                <w:sz w:val="24"/>
                <w:szCs w:val="24"/>
                <w:lang w:val="ru-RU" w:eastAsia="ru-RU"/>
              </w:rPr>
            </w:pPr>
            <w:r w:rsidRPr="00AA5052">
              <w:rPr>
                <w:sz w:val="24"/>
                <w:szCs w:val="24"/>
                <w:lang w:val="ru-RU" w:eastAsia="ru-RU"/>
              </w:rPr>
              <w:t>к основному и вспомогательному оборудованию гидроэлектростанций;</w:t>
            </w:r>
          </w:p>
          <w:p w:rsidR="00AA5052" w:rsidRPr="00AA5052" w:rsidRDefault="00AA5052" w:rsidP="008D6351">
            <w:pPr>
              <w:pStyle w:val="30"/>
              <w:widowControl w:val="0"/>
              <w:numPr>
                <w:ilvl w:val="0"/>
                <w:numId w:val="2"/>
              </w:numPr>
              <w:tabs>
                <w:tab w:val="clear" w:pos="360"/>
                <w:tab w:val="left" w:pos="292"/>
              </w:tabs>
              <w:autoSpaceDE/>
              <w:autoSpaceDN/>
              <w:ind w:left="34" w:firstLine="0"/>
              <w:rPr>
                <w:sz w:val="24"/>
                <w:szCs w:val="24"/>
                <w:lang w:val="ru-RU" w:eastAsia="ru-RU"/>
              </w:rPr>
            </w:pPr>
            <w:r w:rsidRPr="00AA5052">
              <w:rPr>
                <w:sz w:val="24"/>
                <w:szCs w:val="24"/>
                <w:lang w:val="ru-RU" w:eastAsia="ru-RU"/>
              </w:rPr>
              <w:t>к комплектации оборудования и систем;</w:t>
            </w:r>
          </w:p>
          <w:p w:rsidR="00AA5052" w:rsidRPr="00AA5052" w:rsidRDefault="00AA5052" w:rsidP="008D6351">
            <w:pPr>
              <w:pStyle w:val="30"/>
              <w:widowControl w:val="0"/>
              <w:numPr>
                <w:ilvl w:val="0"/>
                <w:numId w:val="2"/>
              </w:numPr>
              <w:tabs>
                <w:tab w:val="clear" w:pos="360"/>
                <w:tab w:val="left" w:pos="292"/>
              </w:tabs>
              <w:autoSpaceDE/>
              <w:autoSpaceDN/>
              <w:ind w:left="34" w:firstLine="0"/>
              <w:rPr>
                <w:sz w:val="24"/>
                <w:szCs w:val="24"/>
                <w:lang w:val="ru-RU" w:eastAsia="ru-RU"/>
              </w:rPr>
            </w:pPr>
            <w:r w:rsidRPr="00AA5052">
              <w:rPr>
                <w:sz w:val="24"/>
                <w:szCs w:val="24"/>
                <w:lang w:val="ru-RU" w:eastAsia="ru-RU"/>
              </w:rPr>
              <w:t>к оснащению основного оборудования вспомогательными устройствами и системами жизнеобеспечения;</w:t>
            </w:r>
          </w:p>
          <w:p w:rsidR="00AA5052" w:rsidRPr="00AA5052" w:rsidRDefault="00AA5052" w:rsidP="008D6351">
            <w:pPr>
              <w:pStyle w:val="30"/>
              <w:widowControl w:val="0"/>
              <w:numPr>
                <w:ilvl w:val="0"/>
                <w:numId w:val="2"/>
              </w:numPr>
              <w:tabs>
                <w:tab w:val="clear" w:pos="360"/>
                <w:tab w:val="left" w:pos="292"/>
              </w:tabs>
              <w:autoSpaceDE/>
              <w:autoSpaceDN/>
              <w:ind w:left="34" w:firstLine="0"/>
              <w:rPr>
                <w:sz w:val="24"/>
                <w:szCs w:val="24"/>
                <w:lang w:val="ru-RU" w:eastAsia="ru-RU"/>
              </w:rPr>
            </w:pPr>
            <w:r w:rsidRPr="00AA5052">
              <w:rPr>
                <w:sz w:val="24"/>
                <w:szCs w:val="24"/>
                <w:lang w:val="ru-RU" w:eastAsia="ru-RU"/>
              </w:rPr>
              <w:t>к уровню автоматизации;</w:t>
            </w:r>
          </w:p>
          <w:p w:rsidR="002546BC" w:rsidRPr="002546BC" w:rsidRDefault="00AA5052" w:rsidP="008D6351">
            <w:pPr>
              <w:pStyle w:val="30"/>
              <w:widowControl w:val="0"/>
              <w:numPr>
                <w:ilvl w:val="0"/>
                <w:numId w:val="2"/>
              </w:numPr>
              <w:tabs>
                <w:tab w:val="clear" w:pos="360"/>
                <w:tab w:val="left" w:pos="292"/>
              </w:tabs>
              <w:autoSpaceDE/>
              <w:autoSpaceDN/>
              <w:ind w:left="34" w:firstLine="0"/>
              <w:rPr>
                <w:szCs w:val="24"/>
              </w:rPr>
            </w:pPr>
            <w:r w:rsidRPr="00AA5052">
              <w:rPr>
                <w:sz w:val="24"/>
                <w:szCs w:val="24"/>
                <w:lang w:val="ru-RU" w:eastAsia="ru-RU"/>
              </w:rPr>
              <w:t>к эргономическим и экологическим показателям основного и вспомогат</w:t>
            </w:r>
            <w:r w:rsidRPr="00AA5052">
              <w:rPr>
                <w:sz w:val="24"/>
                <w:szCs w:val="20"/>
                <w:lang w:val="ru-RU" w:eastAsia="en-US"/>
              </w:rPr>
              <w:t>ельного оборудования, а также другим техническим требованиям.</w:t>
            </w:r>
          </w:p>
          <w:p w:rsidR="00AA5052" w:rsidRPr="00F0336A" w:rsidRDefault="00AA5052" w:rsidP="00F0336A">
            <w:pPr>
              <w:pStyle w:val="30"/>
              <w:widowControl w:val="0"/>
              <w:tabs>
                <w:tab w:val="left" w:pos="292"/>
              </w:tabs>
              <w:autoSpaceDE/>
              <w:autoSpaceDN/>
              <w:ind w:left="34"/>
              <w:rPr>
                <w:sz w:val="24"/>
                <w:szCs w:val="24"/>
                <w:lang w:val="ru-RU"/>
              </w:rPr>
            </w:pPr>
            <w:r w:rsidRPr="002546BC">
              <w:rPr>
                <w:sz w:val="24"/>
                <w:szCs w:val="24"/>
              </w:rPr>
              <w:t>Конкретные типы оборудования утверждаются Заказчиком при согласовании ТУ на поставку с заводами-изготовителями основного оборудования</w:t>
            </w:r>
            <w:r w:rsidR="00F0336A">
              <w:rPr>
                <w:sz w:val="24"/>
                <w:szCs w:val="24"/>
              </w:rPr>
              <w:t xml:space="preserve"> (см. </w:t>
            </w:r>
            <w:r w:rsidR="00F0336A">
              <w:rPr>
                <w:sz w:val="24"/>
                <w:szCs w:val="24"/>
                <w:lang w:val="ru-RU"/>
              </w:rPr>
              <w:t>п. 1.9.1 настоящего задания на проектирование)</w:t>
            </w:r>
          </w:p>
        </w:tc>
      </w:tr>
      <w:tr w:rsidR="00AA5052" w:rsidRPr="00530235" w:rsidTr="0022031D">
        <w:trPr>
          <w:trHeight w:val="20"/>
        </w:trPr>
        <w:tc>
          <w:tcPr>
            <w:tcW w:w="1315" w:type="pct"/>
            <w:gridSpan w:val="2"/>
            <w:tcBorders>
              <w:bottom w:val="single" w:sz="4" w:space="0" w:color="auto"/>
            </w:tcBorders>
            <w:noWrap/>
          </w:tcPr>
          <w:p w:rsidR="00AA5052" w:rsidRPr="00132D89" w:rsidRDefault="00AA5052" w:rsidP="009A00BC">
            <w:pPr>
              <w:pStyle w:val="afa"/>
              <w:numPr>
                <w:ilvl w:val="1"/>
                <w:numId w:val="22"/>
              </w:numPr>
              <w:tabs>
                <w:tab w:val="left" w:pos="459"/>
              </w:tabs>
              <w:ind w:left="0" w:firstLine="0"/>
              <w:jc w:val="left"/>
              <w:rPr>
                <w:b/>
                <w:caps/>
              </w:rPr>
            </w:pPr>
            <w:r w:rsidRPr="00132D89">
              <w:rPr>
                <w:b/>
                <w:caps/>
              </w:rPr>
              <w:t>Схема планировочной организации земельного участка. Благоустройство и озеленение.</w:t>
            </w:r>
          </w:p>
        </w:tc>
        <w:tc>
          <w:tcPr>
            <w:tcW w:w="3685" w:type="pct"/>
            <w:tcBorders>
              <w:bottom w:val="single" w:sz="4" w:space="0" w:color="auto"/>
            </w:tcBorders>
            <w:noWrap/>
          </w:tcPr>
          <w:p w:rsidR="00AA5052" w:rsidRPr="00530235" w:rsidRDefault="00AA5052" w:rsidP="005A56A2">
            <w:pPr>
              <w:pStyle w:val="a1"/>
              <w:numPr>
                <w:ilvl w:val="0"/>
                <w:numId w:val="0"/>
              </w:numPr>
              <w:spacing w:before="0"/>
              <w:ind w:left="34"/>
              <w:jc w:val="both"/>
              <w:rPr>
                <w:szCs w:val="24"/>
              </w:rPr>
            </w:pPr>
            <w:r w:rsidRPr="00530235">
              <w:rPr>
                <w:szCs w:val="24"/>
              </w:rPr>
              <w:t>Компоновку генплана выполнить с максимально эффективным использованием территории</w:t>
            </w:r>
            <w:r>
              <w:rPr>
                <w:szCs w:val="24"/>
              </w:rPr>
              <w:t xml:space="preserve"> существующей ГЭС</w:t>
            </w:r>
            <w:r w:rsidRPr="00530235">
              <w:rPr>
                <w:szCs w:val="24"/>
              </w:rPr>
              <w:t>.</w:t>
            </w:r>
          </w:p>
          <w:p w:rsidR="00AA5052" w:rsidRPr="00530235" w:rsidRDefault="00AA5052" w:rsidP="005A56A2">
            <w:pPr>
              <w:pStyle w:val="a1"/>
              <w:numPr>
                <w:ilvl w:val="0"/>
                <w:numId w:val="0"/>
              </w:numPr>
              <w:spacing w:before="0"/>
              <w:ind w:left="34"/>
              <w:jc w:val="both"/>
              <w:rPr>
                <w:szCs w:val="24"/>
              </w:rPr>
            </w:pPr>
            <w:r w:rsidRPr="00530235">
              <w:rPr>
                <w:szCs w:val="24"/>
              </w:rPr>
              <w:t>К зданиям и сооружениям предусмотреть автомобильные</w:t>
            </w:r>
            <w:r w:rsidRPr="00530235">
              <w:rPr>
                <w:b/>
                <w:szCs w:val="24"/>
              </w:rPr>
              <w:t xml:space="preserve"> </w:t>
            </w:r>
            <w:r w:rsidRPr="00530235">
              <w:rPr>
                <w:szCs w:val="24"/>
              </w:rPr>
              <w:t>проезды технологического и противопожарного назначения с асфальтобетонным покрытием.</w:t>
            </w:r>
          </w:p>
          <w:p w:rsidR="00AA5052" w:rsidRPr="00530235" w:rsidRDefault="00AA5052" w:rsidP="005A56A2">
            <w:pPr>
              <w:pStyle w:val="a1"/>
              <w:numPr>
                <w:ilvl w:val="0"/>
                <w:numId w:val="0"/>
              </w:numPr>
              <w:spacing w:before="0"/>
              <w:ind w:left="34"/>
              <w:jc w:val="both"/>
              <w:rPr>
                <w:szCs w:val="24"/>
              </w:rPr>
            </w:pPr>
            <w:r w:rsidRPr="00530235">
              <w:rPr>
                <w:szCs w:val="24"/>
              </w:rPr>
              <w:t xml:space="preserve">Предусмотреть благоустройство и озеленение территории </w:t>
            </w:r>
            <w:r>
              <w:rPr>
                <w:szCs w:val="24"/>
              </w:rPr>
              <w:t>после окончания модернизации ГЭС</w:t>
            </w:r>
            <w:r w:rsidRPr="00530235">
              <w:rPr>
                <w:szCs w:val="24"/>
              </w:rPr>
              <w:t xml:space="preserve"> в соответствии с установленными нормами.</w:t>
            </w:r>
          </w:p>
          <w:p w:rsidR="00AA5052" w:rsidRPr="00530235" w:rsidRDefault="00AA5052" w:rsidP="005A56A2">
            <w:pPr>
              <w:pStyle w:val="30"/>
              <w:autoSpaceDE/>
              <w:autoSpaceDN/>
              <w:ind w:left="34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Определить с</w:t>
            </w:r>
            <w:r w:rsidRPr="00530235">
              <w:rPr>
                <w:sz w:val="24"/>
                <w:szCs w:val="24"/>
                <w:lang w:val="ru-RU" w:eastAsia="ru-RU"/>
              </w:rPr>
              <w:t>остав основных и вспомогательных зданий и сооружений инженерных сетей</w:t>
            </w:r>
            <w:r>
              <w:rPr>
                <w:sz w:val="24"/>
                <w:szCs w:val="24"/>
                <w:lang w:val="ru-RU" w:eastAsia="ru-RU"/>
              </w:rPr>
              <w:t xml:space="preserve"> для нужд модернизации ГЭС</w:t>
            </w:r>
            <w:r w:rsidRPr="00530235">
              <w:rPr>
                <w:sz w:val="24"/>
                <w:szCs w:val="24"/>
                <w:lang w:val="ru-RU" w:eastAsia="ru-RU"/>
              </w:rPr>
              <w:t>.</w:t>
            </w:r>
          </w:p>
          <w:p w:rsidR="00AA5052" w:rsidRPr="00530235" w:rsidRDefault="00AA5052" w:rsidP="005A56A2">
            <w:pPr>
              <w:pStyle w:val="a1"/>
              <w:numPr>
                <w:ilvl w:val="0"/>
                <w:numId w:val="0"/>
              </w:numPr>
              <w:spacing w:before="0"/>
              <w:ind w:left="34"/>
              <w:jc w:val="both"/>
              <w:rPr>
                <w:szCs w:val="24"/>
              </w:rPr>
            </w:pPr>
            <w:r w:rsidRPr="00530235">
              <w:t>Разработать перечетную ведомость зеленых насаждений, план территории с указанием вырубаемых или пересаживаемых зеленых насаждений, план благоустройства.</w:t>
            </w:r>
          </w:p>
        </w:tc>
      </w:tr>
      <w:tr w:rsidR="00B4296E" w:rsidRPr="00530235" w:rsidTr="0022031D">
        <w:trPr>
          <w:trHeight w:val="20"/>
        </w:trPr>
        <w:tc>
          <w:tcPr>
            <w:tcW w:w="131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296E" w:rsidRPr="0050742D" w:rsidRDefault="00B4296E" w:rsidP="009A00BC">
            <w:pPr>
              <w:pStyle w:val="afa"/>
              <w:numPr>
                <w:ilvl w:val="0"/>
                <w:numId w:val="22"/>
              </w:numPr>
              <w:tabs>
                <w:tab w:val="left" w:pos="459"/>
              </w:tabs>
              <w:ind w:left="0" w:firstLine="0"/>
              <w:jc w:val="left"/>
              <w:rPr>
                <w:b/>
                <w:caps/>
              </w:rPr>
            </w:pPr>
            <w:r w:rsidRPr="0050742D">
              <w:rPr>
                <w:rFonts w:cs="Arial"/>
                <w:b/>
                <w:caps/>
              </w:rPr>
              <w:t>Особые требования.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2031D" w:rsidRPr="0050742D" w:rsidRDefault="00B4296E" w:rsidP="0022031D">
            <w:pPr>
              <w:pStyle w:val="21"/>
              <w:numPr>
                <w:ilvl w:val="0"/>
                <w:numId w:val="17"/>
              </w:numPr>
              <w:tabs>
                <w:tab w:val="left" w:pos="470"/>
              </w:tabs>
              <w:spacing w:after="0" w:line="240" w:lineRule="auto"/>
              <w:ind w:left="0" w:firstLine="0"/>
            </w:pPr>
            <w:r w:rsidRPr="00BA4388">
              <w:t>В связи с тем, что поэтапная замена гидроагрегатов производится на территории действующего предприятия</w:t>
            </w:r>
            <w:r w:rsidRPr="00BA4388">
              <w:rPr>
                <w:lang w:val="ru-RU"/>
              </w:rPr>
              <w:t>,</w:t>
            </w:r>
            <w:r w:rsidRPr="00BA4388">
              <w:t xml:space="preserve"> при разработке проекта учесть необходимость совместимости существующего оборудования Верхне-Туломской ГЭС (не находящегося в модернизации) с вновь монтируемым основным и вспомогательным оборудованием.</w:t>
            </w:r>
          </w:p>
        </w:tc>
      </w:tr>
      <w:tr w:rsidR="00B4296E" w:rsidRPr="00530235" w:rsidTr="0022031D">
        <w:trPr>
          <w:trHeight w:val="20"/>
        </w:trPr>
        <w:tc>
          <w:tcPr>
            <w:tcW w:w="131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296E" w:rsidRPr="0050742D" w:rsidRDefault="00B4296E" w:rsidP="0050742D">
            <w:pPr>
              <w:pStyle w:val="afa"/>
              <w:tabs>
                <w:tab w:val="left" w:pos="459"/>
              </w:tabs>
              <w:ind w:left="0" w:firstLine="0"/>
              <w:jc w:val="left"/>
              <w:rPr>
                <w:rFonts w:cs="Arial"/>
                <w:b/>
                <w:caps/>
              </w:rPr>
            </w:pPr>
          </w:p>
        </w:tc>
        <w:tc>
          <w:tcPr>
            <w:tcW w:w="3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2031D" w:rsidRPr="00BA4388" w:rsidRDefault="00B4296E" w:rsidP="0022031D">
            <w:pPr>
              <w:pStyle w:val="21"/>
              <w:numPr>
                <w:ilvl w:val="0"/>
                <w:numId w:val="17"/>
              </w:numPr>
              <w:tabs>
                <w:tab w:val="left" w:pos="470"/>
              </w:tabs>
              <w:spacing w:after="0" w:line="240" w:lineRule="auto"/>
              <w:ind w:left="0" w:firstLine="0"/>
            </w:pPr>
            <w:r w:rsidRPr="0050742D">
              <w:t xml:space="preserve">Разработать </w:t>
            </w:r>
            <w:r w:rsidR="00F0336A">
              <w:rPr>
                <w:lang w:val="ru-RU"/>
              </w:rPr>
              <w:t xml:space="preserve">комплексный </w:t>
            </w:r>
            <w:r w:rsidRPr="0050742D">
              <w:t xml:space="preserve">совмещённый график работ, предусматривающий мероприятия, </w:t>
            </w:r>
            <w:r w:rsidR="00F0336A">
              <w:rPr>
                <w:lang w:val="ru-RU"/>
              </w:rPr>
              <w:t xml:space="preserve">максимально </w:t>
            </w:r>
            <w:r w:rsidRPr="0050742D">
              <w:t>обеспечивающие бесперебойную работу Верхне-Туломской ГЭС (ГЭС-12) на время поэтапной модернизации</w:t>
            </w:r>
            <w:r w:rsidR="00F0336A">
              <w:rPr>
                <w:lang w:val="ru-RU"/>
              </w:rPr>
              <w:t xml:space="preserve">. А также в данном графике необходимо отразить сроки выводов из эксплуатации </w:t>
            </w:r>
            <w:r w:rsidR="00F0336A" w:rsidRPr="00BA4388">
              <w:t>существующего оборудования Верхне-Туломской ГЭС (не находящегося в модернизации)</w:t>
            </w:r>
            <w:r w:rsidR="00F0336A">
              <w:rPr>
                <w:lang w:val="ru-RU"/>
              </w:rPr>
              <w:t xml:space="preserve"> для производства работ</w:t>
            </w:r>
            <w:r w:rsidRPr="0050742D">
              <w:t>.</w:t>
            </w:r>
          </w:p>
        </w:tc>
      </w:tr>
      <w:tr w:rsidR="00B4296E" w:rsidRPr="00530235" w:rsidTr="0022031D">
        <w:trPr>
          <w:trHeight w:val="20"/>
        </w:trPr>
        <w:tc>
          <w:tcPr>
            <w:tcW w:w="131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296E" w:rsidRPr="0050742D" w:rsidRDefault="00B4296E" w:rsidP="0050742D">
            <w:pPr>
              <w:pStyle w:val="afa"/>
              <w:tabs>
                <w:tab w:val="left" w:pos="459"/>
              </w:tabs>
              <w:ind w:left="0" w:firstLine="0"/>
              <w:jc w:val="left"/>
              <w:rPr>
                <w:rFonts w:cs="Arial"/>
                <w:b/>
                <w:caps/>
              </w:rPr>
            </w:pPr>
          </w:p>
        </w:tc>
        <w:tc>
          <w:tcPr>
            <w:tcW w:w="3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2031D" w:rsidRPr="00BA4388" w:rsidRDefault="0098367E" w:rsidP="0098367E">
            <w:pPr>
              <w:pStyle w:val="21"/>
              <w:numPr>
                <w:ilvl w:val="0"/>
                <w:numId w:val="17"/>
              </w:numPr>
              <w:tabs>
                <w:tab w:val="left" w:pos="470"/>
              </w:tabs>
              <w:spacing w:after="0" w:line="240" w:lineRule="auto"/>
              <w:ind w:left="0" w:firstLine="0"/>
            </w:pPr>
            <w:r>
              <w:rPr>
                <w:lang w:val="ru-RU"/>
              </w:rPr>
              <w:t xml:space="preserve">Разработку проектной и рабочей документации </w:t>
            </w:r>
            <w:r w:rsidR="00B4296E" w:rsidRPr="0050742D">
              <w:t>выполнить в объеме, необходимом для комплексного завершения модернизации Верхне-Туломской ГЭС и поэтапного ввода модернизированных гидроагрегатов в эксплуатацию.</w:t>
            </w:r>
          </w:p>
        </w:tc>
      </w:tr>
      <w:tr w:rsidR="00B4296E" w:rsidRPr="00530235" w:rsidTr="0022031D">
        <w:trPr>
          <w:trHeight w:val="20"/>
        </w:trPr>
        <w:tc>
          <w:tcPr>
            <w:tcW w:w="131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296E" w:rsidRPr="0050742D" w:rsidRDefault="00B4296E" w:rsidP="0050742D">
            <w:pPr>
              <w:pStyle w:val="afa"/>
              <w:tabs>
                <w:tab w:val="left" w:pos="459"/>
              </w:tabs>
              <w:ind w:left="0" w:firstLine="0"/>
              <w:jc w:val="left"/>
              <w:rPr>
                <w:rFonts w:cs="Arial"/>
                <w:b/>
                <w:caps/>
              </w:rPr>
            </w:pPr>
          </w:p>
        </w:tc>
        <w:tc>
          <w:tcPr>
            <w:tcW w:w="3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2031D" w:rsidRPr="00BA4388" w:rsidRDefault="00B4296E" w:rsidP="0022031D">
            <w:pPr>
              <w:pStyle w:val="21"/>
              <w:numPr>
                <w:ilvl w:val="0"/>
                <w:numId w:val="17"/>
              </w:numPr>
              <w:tabs>
                <w:tab w:val="left" w:pos="470"/>
              </w:tabs>
              <w:spacing w:after="0" w:line="240" w:lineRule="auto"/>
              <w:ind w:left="0" w:firstLine="0"/>
            </w:pPr>
            <w:r w:rsidRPr="0050742D">
              <w:t>Провести необходимый объём согласований утверждаемой части проекта со всеми заинтересованными сторонами, а также согласований, экспертиз и процедур, определенных законодательством и нормативными актами РФ.</w:t>
            </w:r>
          </w:p>
        </w:tc>
      </w:tr>
      <w:tr w:rsidR="00B4296E" w:rsidRPr="00530235" w:rsidTr="0022031D">
        <w:trPr>
          <w:trHeight w:val="20"/>
        </w:trPr>
        <w:tc>
          <w:tcPr>
            <w:tcW w:w="131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296E" w:rsidRPr="0050742D" w:rsidRDefault="00B4296E" w:rsidP="0050742D">
            <w:pPr>
              <w:pStyle w:val="afa"/>
              <w:tabs>
                <w:tab w:val="left" w:pos="459"/>
              </w:tabs>
              <w:ind w:left="0" w:firstLine="0"/>
              <w:jc w:val="left"/>
              <w:rPr>
                <w:rFonts w:cs="Arial"/>
                <w:b/>
                <w:caps/>
              </w:rPr>
            </w:pPr>
          </w:p>
        </w:tc>
        <w:tc>
          <w:tcPr>
            <w:tcW w:w="3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2031D" w:rsidRPr="00BA4388" w:rsidRDefault="00B4296E" w:rsidP="0022031D">
            <w:pPr>
              <w:pStyle w:val="21"/>
              <w:numPr>
                <w:ilvl w:val="0"/>
                <w:numId w:val="17"/>
              </w:numPr>
              <w:tabs>
                <w:tab w:val="left" w:pos="470"/>
              </w:tabs>
              <w:spacing w:after="0" w:line="240" w:lineRule="auto"/>
              <w:ind w:left="0" w:firstLine="0"/>
            </w:pPr>
            <w:r w:rsidRPr="0050742D">
              <w:t>Проектную документацию по метрологическому обеспечению выполнить отдельным разделом. Разработать рабочую документацию по метрологическому обеспечению. Метрологическое обеспечение поставляемого оборудования и систем должно соответствовать требованиям стандартов, норм и правил РФ. Все применяемые средства измерения (далее СИ) и измерительные системы (как разновидность СИ согласно ГОСТ Р 8.596-2002) должны быть зарегистрированы в Государственном реестре средств измерений (утверждены как тип средств измерений) и допущены к применению в РФ, иметь экспертное заключение, подтверждающее соответствие отраслевым требованиям (сертификат), а также разрешение Ростехнадзора на применение на опасных производственных объектах. Все СИ должны быть испытаны, откалиброваны, поверены на заводе-изготовителе и иметь действующий оттиск поверительного клейма, либо свидетельство о поверке с указанием срока действия поверки, при этом очередной срок поверки должен быть не менее половины межповерочного интервала от момента ввода Объекта в эксплуатацию. Межповерочный интервал для СИ должен составлять не менее 2 лет. Методики проверок должны быть аттестованы органами Госстандарта и приложены к комплекту поставляемого Оборудования. Производитель СИ должен иметь на территории РФ представительство или дилерскую сеть со складскими запасами поставляемого оборудования, а также технические и сервис цент</w:t>
            </w:r>
            <w:r w:rsidR="00F0336A">
              <w:rPr>
                <w:lang w:val="ru-RU"/>
              </w:rPr>
              <w:t>р</w:t>
            </w:r>
            <w:r w:rsidRPr="0050742D">
              <w:t>ы по сопровождению и ремонту поставляемого оборудования. Калибровка и поверка поставляемых ИС должна проводиться так же на территории РФ. Все измерения должны производиться в единицах измерений Международной системы единиц СИ (давление в Па, температура в градусах Цельсия и т.д.).</w:t>
            </w:r>
          </w:p>
        </w:tc>
      </w:tr>
      <w:tr w:rsidR="00B4296E" w:rsidRPr="00530235" w:rsidTr="0022031D">
        <w:trPr>
          <w:trHeight w:val="20"/>
        </w:trPr>
        <w:tc>
          <w:tcPr>
            <w:tcW w:w="1315" w:type="pct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296E" w:rsidRPr="0050742D" w:rsidRDefault="00B4296E" w:rsidP="0050742D">
            <w:pPr>
              <w:pStyle w:val="afa"/>
              <w:tabs>
                <w:tab w:val="left" w:pos="459"/>
              </w:tabs>
              <w:ind w:left="0" w:firstLine="0"/>
              <w:jc w:val="left"/>
              <w:rPr>
                <w:rFonts w:cs="Arial"/>
                <w:b/>
                <w:caps/>
              </w:rPr>
            </w:pPr>
          </w:p>
        </w:tc>
        <w:tc>
          <w:tcPr>
            <w:tcW w:w="3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296E" w:rsidRDefault="00B4296E" w:rsidP="009A00BC">
            <w:pPr>
              <w:pStyle w:val="21"/>
              <w:numPr>
                <w:ilvl w:val="0"/>
                <w:numId w:val="17"/>
              </w:numPr>
              <w:tabs>
                <w:tab w:val="left" w:pos="470"/>
              </w:tabs>
              <w:spacing w:after="0" w:line="240" w:lineRule="auto"/>
              <w:ind w:left="0" w:firstLine="0"/>
            </w:pPr>
            <w:r>
              <w:t xml:space="preserve">На стадии </w:t>
            </w:r>
            <w:r w:rsidR="00F0336A">
              <w:rPr>
                <w:lang w:val="ru-RU"/>
              </w:rPr>
              <w:t>разработки рабочей документации</w:t>
            </w:r>
            <w:r>
              <w:t xml:space="preserve"> составить полный перечень информационных каналов (ИК) разрабатываемой (информационно-измерительной системы (ИИС) с указанием их структуры и метрологических требований к ним, перечень измерительных, связующих и вычислительных компонентов, образующих каждый ИК, методика расчета метрологических характеристик ИК ИИС по метрологическим характеристикам их компонентов. Измерительные каналы должны быть разделены на группы:</w:t>
            </w:r>
          </w:p>
          <w:p w:rsidR="00B4296E" w:rsidRDefault="00B4296E" w:rsidP="009A00BC">
            <w:pPr>
              <w:pStyle w:val="21"/>
              <w:numPr>
                <w:ilvl w:val="1"/>
                <w:numId w:val="24"/>
              </w:numPr>
              <w:tabs>
                <w:tab w:val="left" w:pos="470"/>
              </w:tabs>
              <w:spacing w:after="0" w:line="240" w:lineRule="auto"/>
              <w:ind w:left="0" w:firstLine="0"/>
            </w:pPr>
            <w:r>
              <w:t>каналы, подлежащие поверке (входящие в сферу государственного регулирования обеспечения единства измерений);</w:t>
            </w:r>
          </w:p>
          <w:p w:rsidR="00B4296E" w:rsidRDefault="00B4296E" w:rsidP="009A00BC">
            <w:pPr>
              <w:pStyle w:val="21"/>
              <w:numPr>
                <w:ilvl w:val="1"/>
                <w:numId w:val="24"/>
              </w:numPr>
              <w:tabs>
                <w:tab w:val="left" w:pos="470"/>
              </w:tabs>
              <w:spacing w:after="0" w:line="240" w:lineRule="auto"/>
              <w:ind w:left="0" w:firstLine="0"/>
            </w:pPr>
            <w:r>
              <w:t>каналы, подлежащие калибровке; (не входящие в сферу государственного регулирования обеспечения единства измерений);</w:t>
            </w:r>
          </w:p>
          <w:p w:rsidR="00B4296E" w:rsidRDefault="00B4296E" w:rsidP="009A00BC">
            <w:pPr>
              <w:pStyle w:val="21"/>
              <w:numPr>
                <w:ilvl w:val="1"/>
                <w:numId w:val="24"/>
              </w:numPr>
              <w:tabs>
                <w:tab w:val="left" w:pos="470"/>
              </w:tabs>
              <w:spacing w:after="0" w:line="240" w:lineRule="auto"/>
              <w:ind w:left="0" w:firstLine="0"/>
            </w:pPr>
            <w:r>
              <w:t>каналы, используемые без нормируемой точности (индикаторные).</w:t>
            </w:r>
          </w:p>
          <w:p w:rsidR="0022031D" w:rsidRPr="00BA4388" w:rsidRDefault="00B4296E" w:rsidP="0022031D">
            <w:pPr>
              <w:pStyle w:val="21"/>
              <w:tabs>
                <w:tab w:val="left" w:pos="470"/>
              </w:tabs>
              <w:spacing w:after="0" w:line="240" w:lineRule="auto"/>
              <w:ind w:left="0" w:firstLine="0"/>
            </w:pPr>
            <w:r>
              <w:t>Перечень ИК, подлежащих поверке, определяется в соответствии с требованиями РД 34.11.410-95 и с учетом требования, содержащегося в Указании зам. генерального директора – главного инженера ОАО «ТГК-1» - директора филиала «Невский» № 11-СЛ от 03.08.2011.</w:t>
            </w:r>
          </w:p>
        </w:tc>
      </w:tr>
      <w:tr w:rsidR="00B4296E" w:rsidRPr="00530235" w:rsidTr="0022031D">
        <w:trPr>
          <w:trHeight w:val="20"/>
        </w:trPr>
        <w:tc>
          <w:tcPr>
            <w:tcW w:w="131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296E" w:rsidRPr="0050742D" w:rsidRDefault="00B4296E" w:rsidP="0050742D">
            <w:pPr>
              <w:pStyle w:val="afa"/>
              <w:tabs>
                <w:tab w:val="left" w:pos="459"/>
              </w:tabs>
              <w:ind w:left="0" w:firstLine="0"/>
              <w:jc w:val="left"/>
              <w:rPr>
                <w:rFonts w:cs="Arial"/>
                <w:b/>
                <w:caps/>
              </w:rPr>
            </w:pPr>
          </w:p>
        </w:tc>
        <w:tc>
          <w:tcPr>
            <w:tcW w:w="3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2031D" w:rsidRPr="00BA4388" w:rsidRDefault="00B4296E" w:rsidP="0022031D">
            <w:pPr>
              <w:pStyle w:val="21"/>
              <w:numPr>
                <w:ilvl w:val="0"/>
                <w:numId w:val="17"/>
              </w:numPr>
              <w:tabs>
                <w:tab w:val="left" w:pos="470"/>
              </w:tabs>
              <w:spacing w:after="0" w:line="240" w:lineRule="auto"/>
              <w:ind w:left="0" w:firstLine="0"/>
            </w:pPr>
            <w:r w:rsidRPr="00A02CE3">
              <w:t>Для обозначения (маркировки, кодирования) монтажных и сборочных единиц, строительных сооружений, электрических элементов, конструктивов, оборудования и материалов, документации, аппаратной и программно-алгоритмической части систем измерений, контроля, сигнализации, автоматизации, источников информации должна применяться система кодирования KKS (Kraftwerk Kennzeichen System) в соответствии с требованиями Концепции по кодированию объектов Энергетики, приведённых в РД 153-34.1-35.144-2002. Регламент кодирования должен быть разработан Исполнителем и согласован с Заказчиком.</w:t>
            </w:r>
          </w:p>
        </w:tc>
      </w:tr>
      <w:tr w:rsidR="00B4296E" w:rsidRPr="00530235" w:rsidTr="0022031D">
        <w:trPr>
          <w:trHeight w:val="20"/>
        </w:trPr>
        <w:tc>
          <w:tcPr>
            <w:tcW w:w="131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296E" w:rsidRPr="0050742D" w:rsidRDefault="00B4296E" w:rsidP="0050742D">
            <w:pPr>
              <w:pStyle w:val="afa"/>
              <w:tabs>
                <w:tab w:val="left" w:pos="459"/>
              </w:tabs>
              <w:ind w:left="0" w:firstLine="0"/>
              <w:jc w:val="left"/>
              <w:rPr>
                <w:rFonts w:cs="Arial"/>
                <w:b/>
                <w:caps/>
              </w:rPr>
            </w:pPr>
          </w:p>
        </w:tc>
        <w:tc>
          <w:tcPr>
            <w:tcW w:w="3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296E" w:rsidRDefault="00B4296E" w:rsidP="009A00BC">
            <w:pPr>
              <w:pStyle w:val="21"/>
              <w:numPr>
                <w:ilvl w:val="0"/>
                <w:numId w:val="17"/>
              </w:numPr>
              <w:tabs>
                <w:tab w:val="left" w:pos="470"/>
              </w:tabs>
              <w:spacing w:after="0" w:line="240" w:lineRule="auto"/>
              <w:ind w:left="0" w:firstLine="0"/>
            </w:pPr>
            <w:r>
              <w:t>В ПОС:</w:t>
            </w:r>
          </w:p>
          <w:p w:rsidR="00B4296E" w:rsidRDefault="00B4296E" w:rsidP="009A00BC">
            <w:pPr>
              <w:pStyle w:val="21"/>
              <w:numPr>
                <w:ilvl w:val="0"/>
                <w:numId w:val="25"/>
              </w:numPr>
              <w:tabs>
                <w:tab w:val="left" w:pos="470"/>
              </w:tabs>
              <w:spacing w:after="0" w:line="240" w:lineRule="auto"/>
              <w:ind w:left="37" w:firstLine="0"/>
            </w:pPr>
            <w:r>
              <w:t>Предусмотреть комплексный график модернизации; выполнить в электронном виде, в формате программного продукта Primavera в версии не ниже 6.1 или Microsoft Project.</w:t>
            </w:r>
          </w:p>
          <w:p w:rsidR="00B4296E" w:rsidRDefault="00B4296E" w:rsidP="009A00BC">
            <w:pPr>
              <w:pStyle w:val="21"/>
              <w:numPr>
                <w:ilvl w:val="0"/>
                <w:numId w:val="25"/>
              </w:numPr>
              <w:tabs>
                <w:tab w:val="left" w:pos="470"/>
              </w:tabs>
              <w:spacing w:after="0" w:line="240" w:lineRule="auto"/>
              <w:ind w:left="37" w:firstLine="0"/>
            </w:pPr>
            <w:r>
              <w:t>Отразить механизацию СМР и график движения рабочей силы;</w:t>
            </w:r>
          </w:p>
          <w:p w:rsidR="00B4296E" w:rsidRDefault="00B4296E" w:rsidP="009A00BC">
            <w:pPr>
              <w:pStyle w:val="21"/>
              <w:numPr>
                <w:ilvl w:val="0"/>
                <w:numId w:val="25"/>
              </w:numPr>
              <w:tabs>
                <w:tab w:val="left" w:pos="470"/>
              </w:tabs>
              <w:spacing w:after="0" w:line="240" w:lineRule="auto"/>
              <w:ind w:left="37" w:firstLine="0"/>
            </w:pPr>
            <w:r>
              <w:t>Отобразить места для хранения оборудования, размещения временных городков для персонала Подрядчика, сроки их монтажа/демонтажа/переноса.</w:t>
            </w:r>
          </w:p>
          <w:p w:rsidR="00A0110C" w:rsidRDefault="00A0110C" w:rsidP="00161355">
            <w:pPr>
              <w:pStyle w:val="21"/>
              <w:numPr>
                <w:ilvl w:val="0"/>
                <w:numId w:val="25"/>
              </w:numPr>
              <w:tabs>
                <w:tab w:val="left" w:pos="470"/>
              </w:tabs>
              <w:spacing w:after="0" w:line="240" w:lineRule="auto"/>
              <w:ind w:left="37" w:firstLine="0"/>
            </w:pPr>
            <w:r>
              <w:t xml:space="preserve">Осуществить привязку к </w:t>
            </w:r>
            <w:r w:rsidR="00161355">
              <w:rPr>
                <w:lang w:val="ru-RU"/>
              </w:rPr>
              <w:t>перечню комплектов рабочих чертежей</w:t>
            </w:r>
            <w:r>
              <w:t>.</w:t>
            </w:r>
          </w:p>
          <w:p w:rsidR="0022031D" w:rsidRPr="00BA4388" w:rsidRDefault="00161355" w:rsidP="0022031D">
            <w:pPr>
              <w:pStyle w:val="21"/>
              <w:numPr>
                <w:ilvl w:val="0"/>
                <w:numId w:val="25"/>
              </w:numPr>
              <w:tabs>
                <w:tab w:val="left" w:pos="470"/>
              </w:tabs>
              <w:spacing w:after="0" w:line="240" w:lineRule="auto"/>
              <w:ind w:left="37" w:firstLine="0"/>
            </w:pPr>
            <w:r>
              <w:rPr>
                <w:lang w:val="ru-RU"/>
              </w:rPr>
              <w:t>Предусмотреть перечень необходимой исполнительной документации.</w:t>
            </w:r>
          </w:p>
        </w:tc>
      </w:tr>
      <w:tr w:rsidR="00B4296E" w:rsidRPr="00530235" w:rsidTr="0022031D">
        <w:trPr>
          <w:cantSplit/>
          <w:trHeight w:val="20"/>
        </w:trPr>
        <w:tc>
          <w:tcPr>
            <w:tcW w:w="131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296E" w:rsidRPr="0050742D" w:rsidRDefault="00B4296E" w:rsidP="00A02CE3">
            <w:pPr>
              <w:pStyle w:val="afa"/>
              <w:tabs>
                <w:tab w:val="left" w:pos="459"/>
              </w:tabs>
              <w:ind w:left="0" w:firstLine="0"/>
              <w:jc w:val="left"/>
              <w:rPr>
                <w:rFonts w:cs="Arial"/>
                <w:b/>
                <w:caps/>
              </w:rPr>
            </w:pPr>
          </w:p>
        </w:tc>
        <w:tc>
          <w:tcPr>
            <w:tcW w:w="3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2031D" w:rsidRPr="00BA4388" w:rsidRDefault="00B4296E" w:rsidP="009A4348">
            <w:pPr>
              <w:pStyle w:val="21"/>
              <w:numPr>
                <w:ilvl w:val="0"/>
                <w:numId w:val="17"/>
              </w:numPr>
              <w:tabs>
                <w:tab w:val="left" w:pos="470"/>
              </w:tabs>
              <w:spacing w:after="0" w:line="240" w:lineRule="auto"/>
              <w:ind w:left="0" w:firstLine="0"/>
            </w:pPr>
            <w:r>
              <w:t xml:space="preserve">Не позднее окончания выпуска проектной документации передать </w:t>
            </w:r>
            <w:r w:rsidR="009A4348">
              <w:rPr>
                <w:lang w:val="ru-RU"/>
              </w:rPr>
              <w:t>З</w:t>
            </w:r>
            <w:r>
              <w:t>аказчику полную ведомость комплектов рабочих чертежей. Предоставлять Заказчику ежемесячно ведомость комплектов рабочей документации (с указанием выпущенных комплектов рабочей документации).</w:t>
            </w:r>
          </w:p>
        </w:tc>
      </w:tr>
      <w:tr w:rsidR="00B4296E" w:rsidRPr="00530235" w:rsidTr="0022031D">
        <w:trPr>
          <w:cantSplit/>
          <w:trHeight w:val="20"/>
        </w:trPr>
        <w:tc>
          <w:tcPr>
            <w:tcW w:w="1315" w:type="pct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296E" w:rsidRPr="0050742D" w:rsidRDefault="00B4296E" w:rsidP="00A02CE3">
            <w:pPr>
              <w:pStyle w:val="afa"/>
              <w:tabs>
                <w:tab w:val="left" w:pos="459"/>
              </w:tabs>
              <w:ind w:left="0" w:firstLine="0"/>
              <w:jc w:val="left"/>
              <w:rPr>
                <w:rFonts w:cs="Arial"/>
                <w:b/>
                <w:caps/>
              </w:rPr>
            </w:pPr>
          </w:p>
        </w:tc>
        <w:tc>
          <w:tcPr>
            <w:tcW w:w="3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296E" w:rsidRDefault="00B4296E" w:rsidP="0022031D">
            <w:pPr>
              <w:pStyle w:val="21"/>
              <w:numPr>
                <w:ilvl w:val="0"/>
                <w:numId w:val="17"/>
              </w:numPr>
              <w:tabs>
                <w:tab w:val="left" w:pos="470"/>
              </w:tabs>
              <w:spacing w:after="0" w:line="240" w:lineRule="auto"/>
              <w:ind w:left="0" w:firstLine="0"/>
            </w:pPr>
            <w:r>
              <w:t xml:space="preserve">Согласовать с Заказчиком изготовителей и поставщиков оборудования и материалов. Проектная организация направляет на согласование перечень оборудования с указанием не менее </w:t>
            </w:r>
            <w:r w:rsidR="006E2CA3">
              <w:rPr>
                <w:lang w:val="ru-RU"/>
              </w:rPr>
              <w:t>трех</w:t>
            </w:r>
            <w:r>
              <w:t xml:space="preserve"> возможных производителей указанного оборудования. </w:t>
            </w:r>
          </w:p>
        </w:tc>
      </w:tr>
      <w:tr w:rsidR="00B4296E" w:rsidRPr="00530235" w:rsidTr="0022031D">
        <w:trPr>
          <w:cantSplit/>
          <w:trHeight w:val="20"/>
        </w:trPr>
        <w:tc>
          <w:tcPr>
            <w:tcW w:w="131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296E" w:rsidRPr="0050742D" w:rsidRDefault="00B4296E" w:rsidP="00A02CE3">
            <w:pPr>
              <w:pStyle w:val="afa"/>
              <w:tabs>
                <w:tab w:val="left" w:pos="459"/>
              </w:tabs>
              <w:ind w:left="0" w:firstLine="0"/>
              <w:jc w:val="left"/>
              <w:rPr>
                <w:rFonts w:cs="Arial"/>
                <w:b/>
                <w:caps/>
              </w:rPr>
            </w:pPr>
          </w:p>
        </w:tc>
        <w:tc>
          <w:tcPr>
            <w:tcW w:w="3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2031D" w:rsidRDefault="00B4296E" w:rsidP="0022031D">
            <w:pPr>
              <w:pStyle w:val="21"/>
              <w:numPr>
                <w:ilvl w:val="0"/>
                <w:numId w:val="17"/>
              </w:numPr>
              <w:tabs>
                <w:tab w:val="left" w:pos="470"/>
              </w:tabs>
              <w:spacing w:after="0" w:line="240" w:lineRule="auto"/>
              <w:ind w:left="0" w:firstLine="0"/>
            </w:pPr>
            <w:r w:rsidRPr="00A02CE3">
              <w:t xml:space="preserve">Все технические устройства и оборудование, применяемые на объекте, должны </w:t>
            </w:r>
            <w:r w:rsidR="00D33D50" w:rsidRPr="00A02CE3">
              <w:t>соответствовать требованиям НТД</w:t>
            </w:r>
            <w:r w:rsidR="00D33D50">
              <w:rPr>
                <w:lang w:val="ru-RU"/>
              </w:rPr>
              <w:t>,</w:t>
            </w:r>
            <w:r w:rsidR="00D33D50" w:rsidRPr="00A02CE3">
              <w:t xml:space="preserve"> </w:t>
            </w:r>
            <w:r w:rsidR="00D33D50">
              <w:rPr>
                <w:lang w:val="ru-RU"/>
              </w:rPr>
              <w:t xml:space="preserve">а также </w:t>
            </w:r>
            <w:r w:rsidRPr="00A02CE3">
              <w:t>иметь разрешение Ростехнадзора, необходимые свидетельства и сертификаты.</w:t>
            </w:r>
          </w:p>
        </w:tc>
      </w:tr>
      <w:tr w:rsidR="00B4296E" w:rsidRPr="00530235" w:rsidTr="0022031D">
        <w:trPr>
          <w:cantSplit/>
          <w:trHeight w:val="20"/>
        </w:trPr>
        <w:tc>
          <w:tcPr>
            <w:tcW w:w="131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296E" w:rsidRPr="0050742D" w:rsidRDefault="00B4296E" w:rsidP="00A02CE3">
            <w:pPr>
              <w:pStyle w:val="afa"/>
              <w:tabs>
                <w:tab w:val="left" w:pos="459"/>
              </w:tabs>
              <w:ind w:left="0" w:firstLine="0"/>
              <w:jc w:val="left"/>
              <w:rPr>
                <w:rFonts w:cs="Arial"/>
                <w:b/>
                <w:caps/>
              </w:rPr>
            </w:pPr>
          </w:p>
        </w:tc>
        <w:tc>
          <w:tcPr>
            <w:tcW w:w="3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2031D" w:rsidRPr="00A02CE3" w:rsidRDefault="00B4296E" w:rsidP="0022031D">
            <w:pPr>
              <w:pStyle w:val="21"/>
              <w:numPr>
                <w:ilvl w:val="0"/>
                <w:numId w:val="17"/>
              </w:numPr>
              <w:tabs>
                <w:tab w:val="left" w:pos="470"/>
              </w:tabs>
              <w:spacing w:after="0" w:line="240" w:lineRule="auto"/>
              <w:ind w:left="0" w:firstLine="0"/>
            </w:pPr>
            <w:r w:rsidRPr="00A02CE3">
              <w:t>АСУ ТП разрабатывается, реализовывается и сдается в эксплуатацию в соответствии с отдельным Техническим заданием (ТЗ) на создание АСУ ТП, разработанным Исполнителем на основании требований НТД (в частности ГОСТ 34.602-89 см. п 2.13.3), настоящего ТЗ.</w:t>
            </w:r>
            <w:r w:rsidR="00D33D50">
              <w:rPr>
                <w:lang w:val="ru-RU"/>
              </w:rPr>
              <w:t xml:space="preserve"> До разработки данного ТЗ в рамках выполнения п.1.9.1 настоящего задания на проектирование Исполнителю необходимо разработать и согласовать с Заказчиком технические требования к ПТК для АСУ ТП, а также поставщиков данного оборудования. </w:t>
            </w:r>
            <w:r w:rsidR="00D33D50">
              <w:t>ТЗ на создание АСУ ТП, а также</w:t>
            </w:r>
            <w:r w:rsidR="00D33D50">
              <w:rPr>
                <w:lang w:val="ru-RU"/>
              </w:rPr>
              <w:t xml:space="preserve"> </w:t>
            </w:r>
            <w:r w:rsidR="00D33D50" w:rsidRPr="00A02CE3">
              <w:t>отдельные Технические требования для выбора поставщиков: КИП, запорной и регулирующей арматуры, прочего оборудования, требуемого для создания АСУ ТП</w:t>
            </w:r>
            <w:r w:rsidR="00D33D50">
              <w:rPr>
                <w:lang w:val="ru-RU"/>
              </w:rPr>
              <w:t>,</w:t>
            </w:r>
            <w:r w:rsidR="00D33D50">
              <w:t xml:space="preserve"> </w:t>
            </w:r>
            <w:r w:rsidRPr="00A02CE3">
              <w:t>разрабатыва</w:t>
            </w:r>
            <w:r w:rsidR="00D33D50">
              <w:rPr>
                <w:lang w:val="ru-RU"/>
              </w:rPr>
              <w:t>ю</w:t>
            </w:r>
            <w:r w:rsidRPr="00A02CE3">
              <w:t>тся</w:t>
            </w:r>
            <w:r w:rsidR="00D33D50">
              <w:rPr>
                <w:lang w:val="ru-RU"/>
              </w:rPr>
              <w:t xml:space="preserve"> Исполнителем и согласовываются с Заказчиком в рамках выполнения п.1.9.2 настоящего задания на проектирование</w:t>
            </w:r>
            <w:r w:rsidRPr="00A02CE3">
              <w:t>.</w:t>
            </w:r>
          </w:p>
        </w:tc>
      </w:tr>
      <w:tr w:rsidR="00B4296E" w:rsidRPr="00530235" w:rsidTr="0022031D">
        <w:trPr>
          <w:cantSplit/>
          <w:trHeight w:val="20"/>
        </w:trPr>
        <w:tc>
          <w:tcPr>
            <w:tcW w:w="131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296E" w:rsidRPr="0050742D" w:rsidRDefault="00B4296E" w:rsidP="00A02CE3">
            <w:pPr>
              <w:pStyle w:val="afa"/>
              <w:tabs>
                <w:tab w:val="left" w:pos="459"/>
              </w:tabs>
              <w:ind w:left="0" w:firstLine="0"/>
              <w:jc w:val="left"/>
              <w:rPr>
                <w:rFonts w:cs="Arial"/>
                <w:b/>
                <w:caps/>
              </w:rPr>
            </w:pPr>
          </w:p>
        </w:tc>
        <w:tc>
          <w:tcPr>
            <w:tcW w:w="3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2031D" w:rsidRPr="00A02CE3" w:rsidRDefault="00B4296E" w:rsidP="0022031D">
            <w:pPr>
              <w:pStyle w:val="21"/>
              <w:numPr>
                <w:ilvl w:val="0"/>
                <w:numId w:val="17"/>
              </w:numPr>
              <w:tabs>
                <w:tab w:val="left" w:pos="470"/>
              </w:tabs>
              <w:spacing w:after="0" w:line="240" w:lineRule="auto"/>
              <w:ind w:left="0" w:firstLine="0"/>
            </w:pPr>
            <w:r w:rsidRPr="00A02CE3">
              <w:t>Проектом определить вид, состав и объем отходов производства, подлежащих утилизации и захоронению. При необходимости предусмотреть площадки для временного складирования отходов, удовлетворяющие требованиям действующего природоохранного законодательства.</w:t>
            </w:r>
          </w:p>
        </w:tc>
      </w:tr>
      <w:tr w:rsidR="00B4296E" w:rsidRPr="00530235" w:rsidTr="0022031D">
        <w:trPr>
          <w:cantSplit/>
          <w:trHeight w:val="20"/>
        </w:trPr>
        <w:tc>
          <w:tcPr>
            <w:tcW w:w="131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296E" w:rsidRPr="0050742D" w:rsidRDefault="00B4296E" w:rsidP="00A02CE3">
            <w:pPr>
              <w:pStyle w:val="afa"/>
              <w:tabs>
                <w:tab w:val="left" w:pos="459"/>
              </w:tabs>
              <w:ind w:left="0" w:firstLine="0"/>
              <w:jc w:val="left"/>
              <w:rPr>
                <w:rFonts w:cs="Arial"/>
                <w:b/>
                <w:caps/>
              </w:rPr>
            </w:pPr>
          </w:p>
        </w:tc>
        <w:tc>
          <w:tcPr>
            <w:tcW w:w="3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296E" w:rsidRPr="00A02CE3" w:rsidRDefault="00A96F92" w:rsidP="00A96F92">
            <w:pPr>
              <w:pStyle w:val="21"/>
              <w:numPr>
                <w:ilvl w:val="0"/>
                <w:numId w:val="17"/>
              </w:numPr>
              <w:tabs>
                <w:tab w:val="left" w:pos="470"/>
              </w:tabs>
              <w:spacing w:after="0" w:line="240" w:lineRule="auto"/>
              <w:ind w:left="0" w:firstLine="0"/>
            </w:pPr>
            <w:r>
              <w:rPr>
                <w:lang w:val="ru-RU"/>
              </w:rPr>
              <w:t>П</w:t>
            </w:r>
            <w:r w:rsidR="00B4296E" w:rsidRPr="00A02CE3">
              <w:t xml:space="preserve">роектная документация на </w:t>
            </w:r>
            <w:r w:rsidRPr="00960E6B">
              <w:t>интеграцию модернизированного оборудования в существующие системы СОТИ АССО и АИИС КУЭ</w:t>
            </w:r>
            <w:r w:rsidRPr="00A02CE3">
              <w:t xml:space="preserve"> </w:t>
            </w:r>
            <w:r w:rsidR="00B4296E" w:rsidRPr="00A02CE3">
              <w:t>должна быть разработана отдельными томами на основании ГОСТ 34.602-89 («Комплекс стандартов на автоматизированные системы. Техническое задание на создание автоматизированной системы»).</w:t>
            </w:r>
          </w:p>
        </w:tc>
      </w:tr>
      <w:tr w:rsidR="00B4296E" w:rsidRPr="00530235" w:rsidTr="0022031D">
        <w:trPr>
          <w:cantSplit/>
          <w:trHeight w:val="20"/>
        </w:trPr>
        <w:tc>
          <w:tcPr>
            <w:tcW w:w="131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296E" w:rsidRPr="0050742D" w:rsidRDefault="00B4296E" w:rsidP="00A02CE3">
            <w:pPr>
              <w:pStyle w:val="afa"/>
              <w:tabs>
                <w:tab w:val="left" w:pos="459"/>
              </w:tabs>
              <w:ind w:left="0" w:firstLine="0"/>
              <w:jc w:val="left"/>
              <w:rPr>
                <w:rFonts w:cs="Arial"/>
                <w:b/>
                <w:caps/>
              </w:rPr>
            </w:pPr>
          </w:p>
        </w:tc>
        <w:tc>
          <w:tcPr>
            <w:tcW w:w="3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2031D" w:rsidRPr="00A02CE3" w:rsidRDefault="00B4296E" w:rsidP="0022031D">
            <w:pPr>
              <w:pStyle w:val="21"/>
              <w:numPr>
                <w:ilvl w:val="0"/>
                <w:numId w:val="17"/>
              </w:numPr>
              <w:tabs>
                <w:tab w:val="left" w:pos="470"/>
              </w:tabs>
              <w:spacing w:after="0" w:line="240" w:lineRule="auto"/>
              <w:ind w:left="0" w:firstLine="0"/>
            </w:pPr>
            <w:r w:rsidRPr="00A02CE3">
              <w:t>Предусмотреть ЗИП оборудования и материалов в необходимом объеме. Объем необходимого ЗИП по системам согласовать с Заказчиком.</w:t>
            </w:r>
          </w:p>
        </w:tc>
      </w:tr>
      <w:tr w:rsidR="00B4296E" w:rsidRPr="00530235" w:rsidTr="0022031D">
        <w:trPr>
          <w:trHeight w:val="20"/>
        </w:trPr>
        <w:tc>
          <w:tcPr>
            <w:tcW w:w="131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296E" w:rsidRPr="0050742D" w:rsidRDefault="00B4296E" w:rsidP="00A02CE3">
            <w:pPr>
              <w:pStyle w:val="afa"/>
              <w:tabs>
                <w:tab w:val="left" w:pos="459"/>
              </w:tabs>
              <w:ind w:left="0" w:firstLine="0"/>
              <w:jc w:val="left"/>
              <w:rPr>
                <w:rFonts w:cs="Arial"/>
                <w:b/>
                <w:caps/>
              </w:rPr>
            </w:pPr>
          </w:p>
        </w:tc>
        <w:tc>
          <w:tcPr>
            <w:tcW w:w="3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296E" w:rsidRDefault="00B4296E" w:rsidP="009A00BC">
            <w:pPr>
              <w:pStyle w:val="21"/>
              <w:numPr>
                <w:ilvl w:val="0"/>
                <w:numId w:val="17"/>
              </w:numPr>
              <w:tabs>
                <w:tab w:val="left" w:pos="470"/>
              </w:tabs>
              <w:spacing w:after="0" w:line="240" w:lineRule="auto"/>
              <w:ind w:left="0" w:firstLine="0"/>
            </w:pPr>
            <w:r w:rsidRPr="00A02CE3">
              <w:t>Проектная, рабочая документация должна содержать:</w:t>
            </w:r>
          </w:p>
          <w:p w:rsidR="00B4296E" w:rsidRDefault="00B4296E" w:rsidP="009A00BC">
            <w:pPr>
              <w:pStyle w:val="21"/>
              <w:numPr>
                <w:ilvl w:val="0"/>
                <w:numId w:val="26"/>
              </w:numPr>
              <w:tabs>
                <w:tab w:val="left" w:pos="470"/>
              </w:tabs>
              <w:spacing w:after="0" w:line="240" w:lineRule="auto"/>
              <w:ind w:left="0" w:firstLine="0"/>
            </w:pPr>
            <w:r>
              <w:t xml:space="preserve">Детальные проектно-конструкторские решения по всем </w:t>
            </w:r>
            <w:r w:rsidRPr="00A02CE3">
              <w:rPr>
                <w:lang w:val="ru-RU"/>
              </w:rPr>
              <w:t>разделам</w:t>
            </w:r>
            <w:r>
              <w:t xml:space="preserve"> проектной документации, определенным Постановлением Правительства РФ № 87 от 16.02.2008 г. (с действующими на момент подготовки документации изменениями).</w:t>
            </w:r>
          </w:p>
          <w:p w:rsidR="00B4296E" w:rsidRDefault="00B4296E" w:rsidP="009A00BC">
            <w:pPr>
              <w:pStyle w:val="21"/>
              <w:numPr>
                <w:ilvl w:val="1"/>
                <w:numId w:val="26"/>
              </w:numPr>
              <w:tabs>
                <w:tab w:val="left" w:pos="470"/>
              </w:tabs>
              <w:spacing w:after="0" w:line="240" w:lineRule="auto"/>
              <w:ind w:left="0" w:firstLine="0"/>
            </w:pPr>
            <w:r>
              <w:t>Проектная, рабочая документация должна быть выполнена при помощи программного обеспечения AutoCad, Microsoft Office, Гранд смета, А0.</w:t>
            </w:r>
          </w:p>
          <w:p w:rsidR="00B4296E" w:rsidRDefault="00B4296E" w:rsidP="009A00BC">
            <w:pPr>
              <w:pStyle w:val="21"/>
              <w:numPr>
                <w:ilvl w:val="1"/>
                <w:numId w:val="26"/>
              </w:numPr>
              <w:tabs>
                <w:tab w:val="left" w:pos="470"/>
              </w:tabs>
              <w:spacing w:after="0" w:line="240" w:lineRule="auto"/>
              <w:ind w:left="0" w:firstLine="0"/>
            </w:pPr>
            <w:r>
              <w:t>Сметную документацию выполнить в соответствии с Методикой определения стоимости строительной продукции на территории Российской Федерации (МДС 81-35.2004).</w:t>
            </w:r>
          </w:p>
          <w:p w:rsidR="00B4296E" w:rsidRDefault="00B4296E" w:rsidP="009A00BC">
            <w:pPr>
              <w:pStyle w:val="21"/>
              <w:numPr>
                <w:ilvl w:val="0"/>
                <w:numId w:val="26"/>
              </w:numPr>
              <w:tabs>
                <w:tab w:val="left" w:pos="470"/>
              </w:tabs>
              <w:spacing w:after="0" w:line="240" w:lineRule="auto"/>
              <w:ind w:left="0" w:firstLine="0"/>
            </w:pPr>
            <w:r>
              <w:t>Сметные расчеты представить в форматах: 1) в формате xls, при этом табличная часть не должна содержать обновляемых связей с дру</w:t>
            </w:r>
            <w:r w:rsidR="009A00BC">
              <w:t>гими книгами; 2) в формате pdf.</w:t>
            </w:r>
          </w:p>
          <w:p w:rsidR="00B4296E" w:rsidRDefault="00B4296E" w:rsidP="009A00BC">
            <w:pPr>
              <w:pStyle w:val="21"/>
              <w:numPr>
                <w:ilvl w:val="1"/>
                <w:numId w:val="26"/>
              </w:numPr>
              <w:tabs>
                <w:tab w:val="left" w:pos="470"/>
              </w:tabs>
              <w:spacing w:after="0" w:line="240" w:lineRule="auto"/>
              <w:ind w:left="0" w:firstLine="0"/>
            </w:pPr>
            <w:r>
              <w:t>Сметные расчеты выполнить в уровне цен 2001 и в текущем уро</w:t>
            </w:r>
            <w:r w:rsidR="009A00BC">
              <w:t>вне цен на дату их составления.</w:t>
            </w:r>
          </w:p>
          <w:p w:rsidR="00B4296E" w:rsidRDefault="00B4296E" w:rsidP="009A00BC">
            <w:pPr>
              <w:pStyle w:val="21"/>
              <w:numPr>
                <w:ilvl w:val="1"/>
                <w:numId w:val="26"/>
              </w:numPr>
              <w:tabs>
                <w:tab w:val="left" w:pos="470"/>
              </w:tabs>
              <w:spacing w:after="0" w:line="240" w:lineRule="auto"/>
              <w:ind w:left="0" w:firstLine="0"/>
            </w:pPr>
            <w:r>
              <w:t xml:space="preserve">Локальные сметы представить в сметных программах Гранд смета или А0. </w:t>
            </w:r>
          </w:p>
          <w:p w:rsidR="00B4296E" w:rsidRDefault="00B4296E" w:rsidP="009A00BC">
            <w:pPr>
              <w:pStyle w:val="21"/>
              <w:numPr>
                <w:ilvl w:val="1"/>
                <w:numId w:val="26"/>
              </w:numPr>
              <w:tabs>
                <w:tab w:val="left" w:pos="470"/>
              </w:tabs>
              <w:spacing w:after="0" w:line="240" w:lineRule="auto"/>
              <w:ind w:left="0" w:firstLine="0"/>
            </w:pPr>
            <w:r>
              <w:t xml:space="preserve">Локальные сметы рассчитать по сборникам ТЕР-2001 (редакции 2010 г.) Мурманской области. </w:t>
            </w:r>
          </w:p>
          <w:p w:rsidR="0022031D" w:rsidRPr="00A02CE3" w:rsidRDefault="00B4296E" w:rsidP="0022031D">
            <w:pPr>
              <w:pStyle w:val="21"/>
              <w:numPr>
                <w:ilvl w:val="1"/>
                <w:numId w:val="26"/>
              </w:numPr>
              <w:tabs>
                <w:tab w:val="left" w:pos="470"/>
              </w:tabs>
              <w:spacing w:after="0" w:line="240" w:lineRule="auto"/>
              <w:ind w:left="0" w:firstLine="0"/>
            </w:pPr>
            <w:r>
              <w:t>Стоимость материальных ресурсов определять по сборникам (каталогам) сметных цен на материалы, изделия и конструктивы, материальные ресурсы в сборниках (каталогах) определять по прайс-листам с указанием поставщиков и даты предоставления информации.</w:t>
            </w:r>
          </w:p>
        </w:tc>
      </w:tr>
      <w:tr w:rsidR="00B4296E" w:rsidRPr="00530235" w:rsidTr="0022031D">
        <w:trPr>
          <w:trHeight w:val="20"/>
        </w:trPr>
        <w:tc>
          <w:tcPr>
            <w:tcW w:w="131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296E" w:rsidRPr="0050742D" w:rsidRDefault="00B4296E" w:rsidP="00A02CE3">
            <w:pPr>
              <w:pStyle w:val="afa"/>
              <w:tabs>
                <w:tab w:val="left" w:pos="459"/>
              </w:tabs>
              <w:ind w:left="0" w:firstLine="0"/>
              <w:jc w:val="left"/>
              <w:rPr>
                <w:rFonts w:cs="Arial"/>
                <w:b/>
                <w:caps/>
              </w:rPr>
            </w:pPr>
          </w:p>
        </w:tc>
        <w:tc>
          <w:tcPr>
            <w:tcW w:w="3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86F1E" w:rsidRDefault="00886F1E" w:rsidP="00886F1E">
            <w:pPr>
              <w:pStyle w:val="afa"/>
              <w:numPr>
                <w:ilvl w:val="0"/>
                <w:numId w:val="17"/>
              </w:numPr>
              <w:ind w:left="0" w:firstLine="0"/>
            </w:pPr>
            <w:r>
              <w:t>На этапе разработки рабочей документации предусмотреть визуальное и инструментальное обследование станционного оборудования:</w:t>
            </w:r>
          </w:p>
          <w:p w:rsidR="00F66E4C" w:rsidRDefault="00F66E4C" w:rsidP="00886F1E">
            <w:pPr>
              <w:pStyle w:val="afa"/>
              <w:numPr>
                <w:ilvl w:val="0"/>
                <w:numId w:val="29"/>
              </w:numPr>
              <w:ind w:left="33" w:firstLine="0"/>
            </w:pPr>
            <w:r>
              <w:t>закладные части проточного тракта турбины (напорные трубопроводы, спиральная камера, статор турбины, отсасывающая труба);</w:t>
            </w:r>
          </w:p>
          <w:p w:rsidR="00886F1E" w:rsidRDefault="00886F1E" w:rsidP="00886F1E">
            <w:pPr>
              <w:pStyle w:val="afa"/>
              <w:numPr>
                <w:ilvl w:val="0"/>
                <w:numId w:val="29"/>
              </w:numPr>
              <w:ind w:left="33" w:firstLine="0"/>
            </w:pPr>
            <w:r>
              <w:t>фундаменты под установку статора генератора, нижней крестовины;</w:t>
            </w:r>
          </w:p>
          <w:p w:rsidR="0022031D" w:rsidRDefault="00F66E4C" w:rsidP="00224324">
            <w:pPr>
              <w:pStyle w:val="afa"/>
              <w:ind w:left="33" w:firstLine="0"/>
            </w:pPr>
            <w:r>
              <w:t xml:space="preserve"> с выдачей </w:t>
            </w:r>
            <w:r w:rsidR="00224324">
              <w:t>технических решений по</w:t>
            </w:r>
            <w:r>
              <w:t xml:space="preserve"> объём</w:t>
            </w:r>
            <w:r w:rsidR="00224324">
              <w:t>у</w:t>
            </w:r>
            <w:r>
              <w:t xml:space="preserve"> восстановит</w:t>
            </w:r>
            <w:r w:rsidR="0022031D">
              <w:t>ельных работ при проведении СМР.</w:t>
            </w:r>
          </w:p>
          <w:p w:rsidR="0022031D" w:rsidRPr="00A02CE3" w:rsidRDefault="00B4296E" w:rsidP="0022031D">
            <w:pPr>
              <w:pStyle w:val="21"/>
              <w:numPr>
                <w:ilvl w:val="0"/>
                <w:numId w:val="17"/>
              </w:numPr>
              <w:tabs>
                <w:tab w:val="left" w:pos="470"/>
              </w:tabs>
              <w:spacing w:after="0" w:line="240" w:lineRule="auto"/>
              <w:ind w:left="33" w:firstLine="0"/>
            </w:pPr>
            <w:r>
              <w:t>Обеспечить получение положительного заключения: экспертизы промышленной безопасности, утвержденной Ростехнадзором России, метрологической экспертизы Технической документации по АСУ ТП (в соответствии с ГОСТ 8.596-2002);</w:t>
            </w:r>
          </w:p>
        </w:tc>
      </w:tr>
      <w:tr w:rsidR="00B4296E" w:rsidRPr="00530235" w:rsidTr="0022031D">
        <w:trPr>
          <w:trHeight w:val="20"/>
        </w:trPr>
        <w:tc>
          <w:tcPr>
            <w:tcW w:w="131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296E" w:rsidRPr="0050742D" w:rsidRDefault="00B4296E" w:rsidP="00A02CE3">
            <w:pPr>
              <w:pStyle w:val="afa"/>
              <w:tabs>
                <w:tab w:val="left" w:pos="459"/>
              </w:tabs>
              <w:ind w:left="0" w:firstLine="0"/>
              <w:jc w:val="left"/>
              <w:rPr>
                <w:rFonts w:cs="Arial"/>
                <w:b/>
                <w:caps/>
              </w:rPr>
            </w:pPr>
          </w:p>
        </w:tc>
        <w:tc>
          <w:tcPr>
            <w:tcW w:w="3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2031D" w:rsidRDefault="00B4296E" w:rsidP="0022031D">
            <w:pPr>
              <w:pStyle w:val="21"/>
              <w:numPr>
                <w:ilvl w:val="0"/>
                <w:numId w:val="17"/>
              </w:numPr>
              <w:tabs>
                <w:tab w:val="left" w:pos="470"/>
              </w:tabs>
              <w:spacing w:after="0" w:line="240" w:lineRule="auto"/>
              <w:ind w:left="0" w:firstLine="0"/>
            </w:pPr>
            <w:r>
              <w:t>В случае необходимости выполнить перевод на русский язык технической документации, полученной от производителей и поставщиков оборудования в рамках разработки проектной и рабочей документации.</w:t>
            </w:r>
          </w:p>
        </w:tc>
      </w:tr>
      <w:tr w:rsidR="00B4296E" w:rsidRPr="00530235" w:rsidTr="0022031D">
        <w:trPr>
          <w:cantSplit/>
          <w:trHeight w:val="20"/>
        </w:trPr>
        <w:tc>
          <w:tcPr>
            <w:tcW w:w="131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296E" w:rsidRPr="0050742D" w:rsidRDefault="00B4296E" w:rsidP="00A02CE3">
            <w:pPr>
              <w:pStyle w:val="afa"/>
              <w:tabs>
                <w:tab w:val="left" w:pos="459"/>
              </w:tabs>
              <w:ind w:left="0" w:firstLine="0"/>
              <w:jc w:val="left"/>
              <w:rPr>
                <w:rFonts w:cs="Arial"/>
                <w:b/>
                <w:caps/>
              </w:rPr>
            </w:pPr>
          </w:p>
        </w:tc>
        <w:tc>
          <w:tcPr>
            <w:tcW w:w="3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296E" w:rsidRPr="00B90E32" w:rsidRDefault="00B4296E" w:rsidP="009A00BC">
            <w:pPr>
              <w:pStyle w:val="21"/>
              <w:numPr>
                <w:ilvl w:val="0"/>
                <w:numId w:val="17"/>
              </w:numPr>
              <w:tabs>
                <w:tab w:val="left" w:pos="470"/>
              </w:tabs>
              <w:spacing w:after="0" w:line="240" w:lineRule="auto"/>
              <w:ind w:left="0" w:firstLine="0"/>
            </w:pPr>
            <w:r>
              <w:t>Проектную, рабочую документацию согласовать с Заказчиком</w:t>
            </w:r>
            <w:r w:rsidR="00DD4363">
              <w:t xml:space="preserve">, </w:t>
            </w:r>
            <w:r w:rsidR="00DD4363">
              <w:rPr>
                <w:bCs/>
              </w:rPr>
              <w:t>Филиалом «СО ЕЭС» Кольское РДУ, Филиалом «МРСК Северо-Запад» Колэнерго</w:t>
            </w:r>
            <w:r w:rsidR="00DD4363">
              <w:rPr>
                <w:bCs/>
                <w:lang w:val="ru-RU"/>
              </w:rPr>
              <w:t>.</w:t>
            </w:r>
          </w:p>
          <w:p w:rsidR="00B90E32" w:rsidRPr="00B90E32" w:rsidRDefault="00B90E32" w:rsidP="00FB6C1A">
            <w:pPr>
              <w:pStyle w:val="21"/>
              <w:numPr>
                <w:ilvl w:val="0"/>
                <w:numId w:val="17"/>
              </w:numPr>
              <w:tabs>
                <w:tab w:val="left" w:pos="470"/>
              </w:tabs>
              <w:spacing w:after="0" w:line="240" w:lineRule="auto"/>
              <w:ind w:left="0" w:firstLine="0"/>
            </w:pPr>
            <w:r w:rsidRPr="001F4B8F">
              <w:rPr>
                <w:bCs/>
                <w:lang w:val="ru-RU"/>
              </w:rPr>
              <w:t xml:space="preserve">В </w:t>
            </w:r>
            <w:r w:rsidR="00B252D8">
              <w:rPr>
                <w:bCs/>
                <w:lang w:val="ru-RU"/>
              </w:rPr>
              <w:t xml:space="preserve">рамки выполнения работ по п. 1.9.2 </w:t>
            </w:r>
            <w:r w:rsidRPr="001F4B8F">
              <w:rPr>
                <w:bCs/>
                <w:lang w:val="ru-RU"/>
              </w:rPr>
              <w:t>настояще</w:t>
            </w:r>
            <w:r w:rsidR="00B252D8">
              <w:rPr>
                <w:bCs/>
                <w:lang w:val="ru-RU"/>
              </w:rPr>
              <w:t>го</w:t>
            </w:r>
            <w:r w:rsidRPr="001F4B8F">
              <w:rPr>
                <w:bCs/>
                <w:lang w:val="ru-RU"/>
              </w:rPr>
              <w:t xml:space="preserve"> </w:t>
            </w:r>
            <w:r w:rsidR="00F5060B" w:rsidRPr="001F4B8F">
              <w:rPr>
                <w:bCs/>
                <w:lang w:val="ru-RU"/>
              </w:rPr>
              <w:t>З</w:t>
            </w:r>
            <w:r w:rsidRPr="001F4B8F">
              <w:rPr>
                <w:bCs/>
                <w:lang w:val="ru-RU"/>
              </w:rPr>
              <w:t>адани</w:t>
            </w:r>
            <w:r w:rsidR="00B252D8">
              <w:rPr>
                <w:bCs/>
                <w:lang w:val="ru-RU"/>
              </w:rPr>
              <w:t>я</w:t>
            </w:r>
            <w:r w:rsidRPr="001F4B8F">
              <w:rPr>
                <w:bCs/>
                <w:lang w:val="ru-RU"/>
              </w:rPr>
              <w:t xml:space="preserve"> на проектирование не вход</w:t>
            </w:r>
            <w:r w:rsidR="001F4B8F" w:rsidRPr="001F4B8F">
              <w:rPr>
                <w:bCs/>
                <w:lang w:val="ru-RU"/>
              </w:rPr>
              <w:t>и</w:t>
            </w:r>
            <w:r w:rsidRPr="001F4B8F">
              <w:rPr>
                <w:bCs/>
                <w:lang w:val="ru-RU"/>
              </w:rPr>
              <w:t xml:space="preserve">т </w:t>
            </w:r>
            <w:r w:rsidR="00B252D8">
              <w:rPr>
                <w:bCs/>
                <w:lang w:val="ru-RU"/>
              </w:rPr>
              <w:t xml:space="preserve">выполнение инженерных изысканий с последующим оформлением отчетов. </w:t>
            </w:r>
            <w:r w:rsidR="00C72DA0">
              <w:rPr>
                <w:bCs/>
                <w:lang w:val="ru-RU"/>
              </w:rPr>
              <w:t>В р</w:t>
            </w:r>
            <w:r w:rsidR="001F4B8F">
              <w:rPr>
                <w:bCs/>
                <w:lang w:val="ru-RU"/>
              </w:rPr>
              <w:t>аздел</w:t>
            </w:r>
            <w:r w:rsidR="00924F1E">
              <w:rPr>
                <w:bCs/>
                <w:lang w:val="ru-RU"/>
              </w:rPr>
              <w:t>ах</w:t>
            </w:r>
            <w:r w:rsidR="001F4B8F">
              <w:rPr>
                <w:bCs/>
                <w:lang w:val="ru-RU"/>
              </w:rPr>
              <w:t xml:space="preserve"> </w:t>
            </w:r>
            <w:r w:rsidR="00C72DA0">
              <w:rPr>
                <w:bCs/>
                <w:lang w:val="ru-RU"/>
              </w:rPr>
              <w:t>проектной документации (согласно</w:t>
            </w:r>
            <w:r w:rsidR="00C72DA0" w:rsidRPr="001F4B8F">
              <w:rPr>
                <w:bCs/>
                <w:lang w:val="ru-RU"/>
              </w:rPr>
              <w:t xml:space="preserve"> </w:t>
            </w:r>
            <w:r w:rsidR="00C72DA0" w:rsidRPr="001F4B8F">
              <w:rPr>
                <w:bCs/>
                <w:lang w:val="ru-RU" w:eastAsia="ru-RU"/>
              </w:rPr>
              <w:t>Постановлени</w:t>
            </w:r>
            <w:r w:rsidR="00C72DA0">
              <w:rPr>
                <w:bCs/>
                <w:lang w:val="ru-RU" w:eastAsia="ru-RU"/>
              </w:rPr>
              <w:t>ю</w:t>
            </w:r>
            <w:r w:rsidR="00C72DA0" w:rsidRPr="001F4B8F">
              <w:rPr>
                <w:bCs/>
                <w:lang w:val="ru-RU" w:eastAsia="ru-RU"/>
              </w:rPr>
              <w:t xml:space="preserve"> Правительства РФ от 16.02.08 №87</w:t>
            </w:r>
            <w:r w:rsidR="00C72DA0">
              <w:rPr>
                <w:bCs/>
                <w:lang w:val="ru-RU" w:eastAsia="ru-RU"/>
              </w:rPr>
              <w:t>)</w:t>
            </w:r>
            <w:r w:rsidR="00C72DA0">
              <w:rPr>
                <w:bCs/>
                <w:lang w:val="ru-RU"/>
              </w:rPr>
              <w:t xml:space="preserve">, </w:t>
            </w:r>
            <w:r w:rsidR="00C72DA0" w:rsidRPr="001F4B8F">
              <w:rPr>
                <w:bCs/>
                <w:lang w:val="ru-RU"/>
              </w:rPr>
              <w:t>оформляем</w:t>
            </w:r>
            <w:r w:rsidR="00C72DA0">
              <w:rPr>
                <w:bCs/>
                <w:lang w:val="ru-RU"/>
              </w:rPr>
              <w:t>ы</w:t>
            </w:r>
            <w:r w:rsidR="00924F1E">
              <w:rPr>
                <w:bCs/>
                <w:lang w:val="ru-RU"/>
              </w:rPr>
              <w:t>х</w:t>
            </w:r>
            <w:r w:rsidR="00C72DA0" w:rsidRPr="001F4B8F">
              <w:rPr>
                <w:bCs/>
                <w:lang w:val="ru-RU"/>
              </w:rPr>
              <w:t xml:space="preserve"> </w:t>
            </w:r>
            <w:r w:rsidR="00C72DA0">
              <w:rPr>
                <w:bCs/>
                <w:lang w:val="ru-RU"/>
              </w:rPr>
              <w:t>с включением информации об</w:t>
            </w:r>
            <w:r w:rsidR="00C72DA0" w:rsidRPr="001F4B8F">
              <w:rPr>
                <w:bCs/>
                <w:lang w:val="ru-RU"/>
              </w:rPr>
              <w:t xml:space="preserve"> инженерных изыскани</w:t>
            </w:r>
            <w:r w:rsidR="00C72DA0">
              <w:rPr>
                <w:bCs/>
                <w:lang w:val="ru-RU"/>
              </w:rPr>
              <w:t>ях</w:t>
            </w:r>
            <w:r w:rsidR="00924F1E">
              <w:rPr>
                <w:bCs/>
                <w:lang w:val="ru-RU"/>
              </w:rPr>
              <w:t>,</w:t>
            </w:r>
            <w:r w:rsidR="00B252D8">
              <w:rPr>
                <w:bCs/>
                <w:lang w:val="ru-RU"/>
              </w:rPr>
              <w:t xml:space="preserve"> </w:t>
            </w:r>
            <w:r w:rsidR="00924F1E">
              <w:rPr>
                <w:bCs/>
                <w:lang w:val="ru-RU"/>
              </w:rPr>
              <w:t>должна быть внесена информация об отсутствии необходимости проведения инженерных изысканий</w:t>
            </w:r>
            <w:r w:rsidR="00556E50" w:rsidRPr="001F4B8F">
              <w:rPr>
                <w:bCs/>
                <w:lang w:val="ru-RU"/>
              </w:rPr>
              <w:t>.</w:t>
            </w:r>
          </w:p>
          <w:p w:rsidR="00B90E32" w:rsidRDefault="00B90E32" w:rsidP="001D3569">
            <w:pPr>
              <w:pStyle w:val="21"/>
              <w:numPr>
                <w:ilvl w:val="0"/>
                <w:numId w:val="17"/>
              </w:numPr>
              <w:tabs>
                <w:tab w:val="left" w:pos="470"/>
              </w:tabs>
              <w:spacing w:after="0" w:line="240" w:lineRule="auto"/>
              <w:ind w:left="0" w:firstLine="0"/>
            </w:pPr>
            <w:r>
              <w:rPr>
                <w:lang w:val="ru-RU"/>
              </w:rPr>
              <w:t xml:space="preserve">Разработка декларации безопасности гидротехнических сооружений </w:t>
            </w:r>
            <w:r w:rsidR="001D3569" w:rsidRPr="00B53C2C">
              <w:t xml:space="preserve">Верхне-Туломской ГЭС </w:t>
            </w:r>
            <w:r>
              <w:rPr>
                <w:lang w:val="ru-RU"/>
              </w:rPr>
              <w:t xml:space="preserve">осуществляется </w:t>
            </w:r>
            <w:r w:rsidR="001D3569">
              <w:rPr>
                <w:lang w:val="ru-RU"/>
              </w:rPr>
              <w:t>ОАО «ВНИИГ им. Менделеева» по договору с ОАО «ТГК-1» № 4-575-1889/14-21342 от 17.06.2014</w:t>
            </w:r>
            <w:r>
              <w:rPr>
                <w:lang w:val="ru-RU"/>
              </w:rPr>
              <w:t>.</w:t>
            </w:r>
          </w:p>
        </w:tc>
      </w:tr>
      <w:tr w:rsidR="00A02CE3" w:rsidRPr="00530235" w:rsidTr="0022031D">
        <w:trPr>
          <w:gridBefore w:val="1"/>
          <w:wBefore w:w="3" w:type="pct"/>
          <w:trHeight w:val="20"/>
        </w:trPr>
        <w:tc>
          <w:tcPr>
            <w:tcW w:w="1312" w:type="pct"/>
            <w:noWrap/>
          </w:tcPr>
          <w:p w:rsidR="00A02CE3" w:rsidRPr="00530235" w:rsidRDefault="00A02CE3" w:rsidP="009A00BC">
            <w:pPr>
              <w:pStyle w:val="10"/>
              <w:numPr>
                <w:ilvl w:val="0"/>
                <w:numId w:val="22"/>
              </w:numPr>
              <w:tabs>
                <w:tab w:val="left" w:pos="318"/>
              </w:tabs>
              <w:spacing w:after="0"/>
              <w:ind w:left="28" w:hanging="6"/>
              <w:jc w:val="left"/>
              <w:rPr>
                <w:rFonts w:ascii="Times New Roman" w:hAnsi="Times New Roman" w:cs="Arial"/>
                <w:caps/>
                <w:sz w:val="24"/>
                <w:szCs w:val="24"/>
                <w:lang w:val="ru-RU" w:eastAsia="ru-RU"/>
              </w:rPr>
            </w:pPr>
            <w:r w:rsidRPr="00C81AE9">
              <w:rPr>
                <w:rFonts w:ascii="Times New Roman" w:hAnsi="Times New Roman" w:cs="Arial"/>
                <w:caps/>
                <w:sz w:val="24"/>
                <w:szCs w:val="24"/>
                <w:lang w:val="ru-RU" w:eastAsia="ru-RU"/>
              </w:rPr>
              <w:t>НОМЕНКЛАТУРА ПРОДУКЦИИ.</w:t>
            </w:r>
          </w:p>
        </w:tc>
        <w:tc>
          <w:tcPr>
            <w:tcW w:w="3685" w:type="pct"/>
            <w:noWrap/>
          </w:tcPr>
          <w:p w:rsidR="00A02CE3" w:rsidRPr="00B53C2C" w:rsidRDefault="00A02CE3" w:rsidP="00A02CE3">
            <w:pPr>
              <w:pStyle w:val="Style84"/>
              <w:widowControl/>
              <w:spacing w:line="240" w:lineRule="auto"/>
              <w:jc w:val="both"/>
              <w:rPr>
                <w:rStyle w:val="FontStyle535"/>
                <w:b w:val="0"/>
                <w:color w:val="auto"/>
                <w:sz w:val="24"/>
                <w:szCs w:val="24"/>
              </w:rPr>
            </w:pPr>
            <w:r w:rsidRPr="00B53C2C">
              <w:rPr>
                <w:rStyle w:val="FontStyle535"/>
                <w:b w:val="0"/>
                <w:color w:val="auto"/>
                <w:sz w:val="24"/>
                <w:szCs w:val="24"/>
              </w:rPr>
              <w:t>Электроэнергия в объеме, определяемом заданным числом часов использования установленной электрической мощности.</w:t>
            </w:r>
          </w:p>
        </w:tc>
      </w:tr>
      <w:tr w:rsidR="00A02CE3" w:rsidRPr="00530235" w:rsidTr="0022031D">
        <w:trPr>
          <w:gridBefore w:val="1"/>
          <w:wBefore w:w="3" w:type="pct"/>
          <w:trHeight w:val="20"/>
        </w:trPr>
        <w:tc>
          <w:tcPr>
            <w:tcW w:w="1312" w:type="pct"/>
            <w:noWrap/>
          </w:tcPr>
          <w:p w:rsidR="00A02CE3" w:rsidRPr="00530235" w:rsidRDefault="00A02CE3" w:rsidP="009A00BC">
            <w:pPr>
              <w:pStyle w:val="10"/>
              <w:numPr>
                <w:ilvl w:val="0"/>
                <w:numId w:val="22"/>
              </w:numPr>
              <w:tabs>
                <w:tab w:val="left" w:pos="318"/>
              </w:tabs>
              <w:spacing w:after="0"/>
              <w:ind w:left="28" w:hanging="6"/>
              <w:jc w:val="left"/>
              <w:rPr>
                <w:rFonts w:ascii="Times New Roman" w:hAnsi="Times New Roman" w:cs="Arial"/>
                <w:caps/>
                <w:sz w:val="24"/>
                <w:szCs w:val="24"/>
                <w:lang w:val="ru-RU" w:eastAsia="ru-RU"/>
              </w:rPr>
            </w:pPr>
            <w:r w:rsidRPr="00C81AE9">
              <w:rPr>
                <w:rFonts w:ascii="Times New Roman" w:hAnsi="Times New Roman" w:cs="Arial"/>
                <w:caps/>
                <w:sz w:val="24"/>
                <w:szCs w:val="24"/>
                <w:lang w:val="ru-RU" w:eastAsia="ru-RU"/>
              </w:rPr>
              <w:t>ОХРАНА ОКРУЖАЮЩЕЙ СРЕДЫ</w:t>
            </w:r>
          </w:p>
        </w:tc>
        <w:tc>
          <w:tcPr>
            <w:tcW w:w="3685" w:type="pct"/>
            <w:noWrap/>
          </w:tcPr>
          <w:p w:rsidR="00A02CE3" w:rsidRPr="00B53C2C" w:rsidRDefault="00A02CE3" w:rsidP="00A02CE3">
            <w:pPr>
              <w:pStyle w:val="Style84"/>
              <w:widowControl/>
              <w:spacing w:line="240" w:lineRule="auto"/>
              <w:jc w:val="both"/>
              <w:rPr>
                <w:rStyle w:val="FontStyle535"/>
                <w:b w:val="0"/>
                <w:color w:val="auto"/>
                <w:sz w:val="24"/>
                <w:szCs w:val="24"/>
              </w:rPr>
            </w:pPr>
            <w:r w:rsidRPr="00B53C2C">
              <w:rPr>
                <w:rStyle w:val="FontStyle535"/>
                <w:b w:val="0"/>
                <w:color w:val="auto"/>
                <w:sz w:val="24"/>
                <w:szCs w:val="24"/>
              </w:rPr>
              <w:t>Проектную и рабочую документацию выполнить с учетом действующих норм и требований РФ, в том числе СанПиН 2.1.5.980-00 «Гигиенические требования к охране поверхностных вод», СанПиН 2.2.3.1384-03 «Гигиенические требования к организации строительного производства и строительных работ».</w:t>
            </w:r>
          </w:p>
        </w:tc>
      </w:tr>
      <w:tr w:rsidR="00A02CE3" w:rsidRPr="00530235" w:rsidTr="0022031D">
        <w:trPr>
          <w:gridBefore w:val="1"/>
          <w:wBefore w:w="3" w:type="pct"/>
          <w:trHeight w:val="20"/>
        </w:trPr>
        <w:tc>
          <w:tcPr>
            <w:tcW w:w="1312" w:type="pct"/>
            <w:noWrap/>
          </w:tcPr>
          <w:p w:rsidR="00A02CE3" w:rsidRPr="004E7212" w:rsidRDefault="00A02CE3" w:rsidP="009A00BC">
            <w:pPr>
              <w:pStyle w:val="10"/>
              <w:numPr>
                <w:ilvl w:val="0"/>
                <w:numId w:val="22"/>
              </w:numPr>
              <w:tabs>
                <w:tab w:val="left" w:pos="312"/>
              </w:tabs>
              <w:spacing w:after="0"/>
              <w:ind w:left="28" w:firstLine="0"/>
              <w:jc w:val="left"/>
              <w:rPr>
                <w:rFonts w:ascii="Times New Roman" w:hAnsi="Times New Roman" w:cs="Arial"/>
                <w:caps/>
                <w:sz w:val="24"/>
                <w:szCs w:val="24"/>
                <w:lang w:val="ru-RU" w:eastAsia="ru-RU"/>
              </w:rPr>
            </w:pPr>
            <w:r w:rsidRPr="00530235">
              <w:rPr>
                <w:rFonts w:ascii="Times New Roman" w:hAnsi="Times New Roman" w:cs="Arial"/>
                <w:caps/>
                <w:sz w:val="24"/>
                <w:szCs w:val="24"/>
                <w:lang w:val="ru-RU" w:eastAsia="ru-RU"/>
              </w:rPr>
              <w:t>Состав разделов проектной документации.</w:t>
            </w:r>
          </w:p>
        </w:tc>
        <w:tc>
          <w:tcPr>
            <w:tcW w:w="3685" w:type="pct"/>
            <w:noWrap/>
          </w:tcPr>
          <w:p w:rsidR="00A02CE3" w:rsidRPr="00B53C2C" w:rsidRDefault="00A02CE3" w:rsidP="00A02CE3">
            <w:pPr>
              <w:pStyle w:val="Style84"/>
              <w:widowControl/>
              <w:spacing w:line="240" w:lineRule="auto"/>
              <w:jc w:val="both"/>
              <w:rPr>
                <w:rStyle w:val="FontStyle535"/>
                <w:b w:val="0"/>
                <w:color w:val="auto"/>
                <w:sz w:val="24"/>
                <w:szCs w:val="24"/>
              </w:rPr>
            </w:pPr>
            <w:r w:rsidRPr="00B53C2C">
              <w:t>Состав разделов проектной документации должен соответствовать постановлению Правительства российской Федерации от 16 февраля 2008 года № 87 «О составе разделов проектной документации и требованиях к их содержанию». Иная документация в случаях, предусмотренных федеральными законами, должна содержать документацию, необходимость разработки которой при осуществлении проектирования и модернизации Верхне-Туломской ГЭС предусмотрена законодательн</w:t>
            </w:r>
            <w:r w:rsidR="006E2CA3">
              <w:t>ыми актами Российской Федерации</w:t>
            </w:r>
            <w:r w:rsidRPr="00B53C2C">
              <w:t>.</w:t>
            </w:r>
          </w:p>
        </w:tc>
      </w:tr>
      <w:tr w:rsidR="00A02CE3" w:rsidRPr="00530235" w:rsidTr="0022031D">
        <w:trPr>
          <w:gridBefore w:val="1"/>
          <w:wBefore w:w="3" w:type="pct"/>
          <w:trHeight w:val="20"/>
        </w:trPr>
        <w:tc>
          <w:tcPr>
            <w:tcW w:w="1312" w:type="pct"/>
          </w:tcPr>
          <w:p w:rsidR="00A02CE3" w:rsidRPr="00530235" w:rsidRDefault="00A02CE3" w:rsidP="00A02CE3">
            <w:pPr>
              <w:pStyle w:val="10"/>
              <w:keepNext w:val="0"/>
              <w:jc w:val="left"/>
              <w:rPr>
                <w:rFonts w:ascii="Times New Roman" w:hAnsi="Times New Roman" w:cs="Arial"/>
                <w:caps/>
                <w:sz w:val="24"/>
                <w:szCs w:val="24"/>
                <w:lang w:val="ru-RU" w:eastAsia="ru-RU"/>
              </w:rPr>
            </w:pPr>
            <w:r w:rsidRPr="003C2AA5">
              <w:rPr>
                <w:rFonts w:ascii="Times New Roman" w:hAnsi="Times New Roman" w:cs="Arial"/>
                <w:caps/>
                <w:sz w:val="24"/>
                <w:szCs w:val="24"/>
                <w:lang w:val="ru-RU" w:eastAsia="ru-RU"/>
              </w:rPr>
              <w:t>7</w:t>
            </w:r>
            <w:r w:rsidRPr="00530235">
              <w:rPr>
                <w:rFonts w:ascii="Times New Roman" w:hAnsi="Times New Roman" w:cs="Arial"/>
                <w:caps/>
                <w:sz w:val="24"/>
                <w:szCs w:val="24"/>
                <w:lang w:val="ru-RU" w:eastAsia="ru-RU"/>
              </w:rPr>
              <w:t>. ОСНОВНЫЕ НОРМАТИВНО-ТЕХНИЧЕСКИЕ ДОКУМЕНТЫ НА ВЫПОЛНЕНИЕ РАБОТ.</w:t>
            </w:r>
          </w:p>
        </w:tc>
        <w:tc>
          <w:tcPr>
            <w:tcW w:w="3685" w:type="pct"/>
            <w:noWrap/>
          </w:tcPr>
          <w:p w:rsidR="00A02CE3" w:rsidRPr="00B53C2C" w:rsidRDefault="00A02CE3" w:rsidP="00A02CE3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C2C">
              <w:rPr>
                <w:rFonts w:ascii="Times New Roman" w:hAnsi="Times New Roman"/>
                <w:sz w:val="24"/>
                <w:szCs w:val="24"/>
              </w:rPr>
              <w:t>Проектная и рабочая документация должны быть разработаны в соответствии с действующей на территории РФ НТД и определяющей требования к оформлению и содержанию документации, в том числе: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«Концепция Технической политики и развития генерирующих компаний ООО «Газпромэнергохолдинг».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СТО 17330282.27.140.002-2008. Гидротехнические сооружения ГЭС и ГАЭС. Условия создания. Нормы и требования.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СТО 17330282.27.140.011-2008. Гидроэлектростанции. Условия создания. Нормы и требования.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СТО 17330282.27.140.018-2008. Гидротурбинные установки. Условия поставки. Нормы и требования.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СТО 17330282.27.140.014-2008. Технические системы ГЭС. Условия создания. Нормы и требования.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27807-88 (СТ СЭВ 4011-83) Турбины гидравлические вертикальные. Технические требования и приемка.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8339-84. Установки маслонапорные для гидравлических турбин.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СТО 17330282.27.140.014-2008. Технические системы ГЭС. Условия создания. Нормы и требования.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СТО 17330282.27.140.019-2008. Гидрогенераторы. Условия поставки. Нормы и требования.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СТО 17330282.27.140.006-2008. Гидрогенераторы. Организация эксплуатации и технического обслуживания. Нормы и требования.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Р 55260.2.1-2012. Гидроэлектростанции. Часть 2-1. Гидрогенераторы. Технические требования к поставке.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 xml:space="preserve">СТО 17330282.27.140.020-2008. Системы питания собственных нужд ГЭС. Условия создания. Нормы и требования. 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СТО 34-35-587-002-2013. Автоматизированные системы управления технологическими процессами ГЭС. Условия создания. Нормы и требования.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СТО 34-35-587-003-2013. Автоматизированные системы управления технологическими процессами ГЭС. Организация эксплуатации и технического обслуживания. Нормы и требования.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РД 153-34.2-35.520-99. Общие технические требования к программно-техническим комплексам для АСУ ТП ГЭС.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21558-2000. Системы возбуждения турбогенераторов, гидрогенераторов и синхронных компенсаторов.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12405-81. Регуляторы электрогидравлические для гидравлических турбин. Технические условия.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34.201-89. Виды, комплектность и обозначение документов при создании автоматизированных систем.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РД 50-34.698-90. Автоматизированные системы. Требования к содержанию документов.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СО 34.20.501-2003. Правила технической эксплуатации электрических станций и сетей (ПТЭ).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Правила устройства электроустановок (ПУЭ) изд. №6 и №7.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СО 34.04.181-2003. Правила организации технического обслуживания и ремонта оборудования, зданий и сооружений электрических станций и сетей.</w:t>
            </w:r>
          </w:p>
          <w:p w:rsidR="00A02CE3" w:rsidRPr="00B53C2C" w:rsidRDefault="00F66E4C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>
              <w:t>«</w:t>
            </w:r>
            <w:r w:rsidR="00A02CE3" w:rsidRPr="00B53C2C">
              <w:t>Правил</w:t>
            </w:r>
            <w:r>
              <w:t>а</w:t>
            </w:r>
            <w:r w:rsidR="00A02CE3" w:rsidRPr="00B53C2C">
              <w:t xml:space="preserve"> по охране труда при эксплуатации электроустановок» (Зарегистрировано в Минюсте России 12.12.2013 г. №30593).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 xml:space="preserve">СО 34.03.301-00 (РД 153-34.0-03.301-00). Правила пожарной безопасности для энергетических предприятий. 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Правила противопожарного режима в РФ. Утв. постановлением Правительства РФ от 25 апреля 2012 г. N 390.</w:t>
            </w:r>
          </w:p>
          <w:p w:rsidR="00A02CE3" w:rsidRPr="00B53C2C" w:rsidRDefault="00DB691D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hyperlink r:id="rId12" w:tgtFrame="_blank" w:history="1">
              <w:r w:rsidR="00A02CE3" w:rsidRPr="00B53C2C">
                <w:t xml:space="preserve">РД 153-34.0-35.519-98. Общие технические требования к управляющим подсистемам агрегатного и станционного уровней АСУ ТП ГЭС, ОРГРЭС 1999г. </w:t>
              </w:r>
            </w:hyperlink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СТО 17330282.27.140.001-2006. Методика оценки технического состояния основного оборудования гидроэлектростанций.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23170-78. Упаковка изделий для машиностроения. Общие требования.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12.2.003-91 ССБТ. Оборудование производственное. Общие требования безопасности.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2.314-68 ЕСКД. Указание на чертежах о маркировке и клеймении изделий.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9.014-78. Временная противокоррозионная защита изделий. Общие требования.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РД 108.023.115-87. Методические указания. Нормы допускаемых напряжений в основных деталях вертикальных гидравлических турбин.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 xml:space="preserve">СТО 17330282.27.140.013-2008 «Механическое оборудование гидротехнических сооружений ГЭС. Условия создания. Нормы и требования».  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СНиП 2.06.04-82*. Нагрузки и воздействия на гидротехнические сооружения.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СНиП 33-01-2003. Гидротехнические сооружения. Основные положения.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СНиП 11-23-81*. Стальные конструкции.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СНиП 2.03.11-85. Защита стальных конструкций от коррозии.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Правила безопасности опасных производственных объектов, на которых используются подъёмные сооружения.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Постановление Правительства РФ от 16.02.2008 №87 «О составе разделов проектной документации и требованиях к их содержанию».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Правила промышленной безопасности опасных производственных объектов, на которых используются оборудование, работающее под давлением.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РД 153-34.0-03.205-2001. Правила безопасности при обслуживании гидротехнических сооружений и гидромеханического оборудования энергоснобжающих организаций.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ОСТ 108.236.01-86. Заготовки валов для гидравлических турбин. Технические условия.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СО 34.45-51.300-97.  Объём и нормы испытаний электрооборудования.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 xml:space="preserve">Система экологического менеджмента ОАО «ТГК-1» (в соответствии с международным стандартом ISO-14001:2004). 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«Политика информационной безопасности автоматизированной системы управления технологическими процессами ОАО «ТГК-1».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8024 «Аппараты и электротехнические устройства переменного тока на напряжение свыше 1000 В. Нормы нагрева при продолжительном режиме работы и методы испытаний».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15150-69 «Исполнения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17516.1-90 «Изделия электротехнические. Общие требования в части стойкости к механическим внешним воздействующим факторам».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Стандарт IEEE C37.013.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Постановление Правительства Российской Федерации № 87 от 16.02.2008 г. (далее ПП РФ №87) «О составе разделов проектной документации и требования к их содержанию», включая дополнения к данному ПП РФ № 87 появившиеся в ходе проектирования.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Общие требования к системам противоаварийной и линейной автоматики, релейной защиты и автоматики, телеметрической информации, технологической связи в ЕЭС России, утвержденные приказом ОАО РАО «ЕЭС России» № 57 от 11.02.2008 г.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Федеральный закон Российской Федерации от 21 декабря 1994 г. № 69-ФЗ «О пожарной безопасности» (с изменениями на 31 декабря 2014 года).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Федеральный закон Российской Федерации от 21 июля 1997 г. № 116-ФЗ «О промышленной безопасности опасных производственных объектов» (с изменениями на 31.12.2014).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Федеральный закон Российской Федерации от 04 мая 1999 г. № 96-ФЗ «Об охране атмосферного воздуха».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Федеральный закон Российской Федерации от 10 января 2002 г. № 7-ФЗ «Об охране окружающей среды».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Федеральный закон Российской Федерации от 27 декабря 2002 № 184-ФЗ «О техническом регулировании».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Федеральный закон Российской Федерации от 26 июня 2008 № 102-ФЗ «Об обеспечении единства измерений»;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Приказ Ростехнадзора от 25.03.2014 N 116 "Об утверждении Федеральных норм и правил в области промышленной безопасности "Правила промышленной безопасности опасных производственных объектов, на которых используется оборудование, работающее под избыточным давлением".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15150-69. 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15543-70. Изделия электротехнические. Исполнение для различных климатических районов. Общие технические требования в части воздействия климатических факторов внешней среды.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26772-85. Машины электрические вращающиеся. Обозначение выводов и направление вращения.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12.2.007.3-75. ССБТ. Электротехнические устройства на напряжение свыше 1000 В. Требования к безопасности.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12.1.010-76 ССБТ. Взрывобезопасность. Общие требования.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12.1.003-83 ССБТ. Шум. Общие требования безопасности.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9.014-78. Единая система защиты от коррозии и старения. Временная противокоррозионная защита изделий. Общие требования.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Р 52565-2006. Выключатели переменного тока на напряжения от 3 до 750 кВ. Общие технические условия.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23170-78. Упаковка для изделий машиностроения. Общие требования.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23216-78. Изделия электротехнические. Хранение, транспортирование, временная противокоррозионная защита, упаковка. Общие требования и методы испытаний.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РД 34.03.204. Правила безопасности при работе с инструментом и приспособлениями.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СТ СЭВ 2725-80. Электроустановки переменного тока напряжением свыше 1 кВ. Требования к защите от перенапряжений.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Р 26.011-80. Средства измерений и автоматизации. Сигналы тока и напряжения электрические непрерывные входные и выходные.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9920-89 (МЭК 694-80, МЭК 816-86). Электроустановки переменного тока на напряжение от 3 до 750 кВ. Длина пути утечки внешней изоляции.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15543.1-89. Изделия электротехнические. Общие требования в части стойкости к климатическим внешним воздействующим факторам.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16962.1-89Е (МЭК 68-2-1-74) Изделия электротехнические. Методы испытаний на стойкость к климатическим внешним воздействующим факторам.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34.601-90. Информационная технология. Комплекс стандартов на автоматизированные системы. Автоматизированные системы. Стадии создания.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8024-90. Аппараты и электротехнические устройства переменного тока на напряжение свыше 1000 В. Нормы нагрева при продолжительном режиме работы и методы испытаний.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16962.2-90. Изделия электротехнические. Методы испытаний на стойкость к механическим внешним воздействующим факторам.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17516.1-90. Изделия электротехнические. Общие требования в части стойкости к механическим внешним воздействующим факторам.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28609-90. Краны грузоподъемные. Основные положения расчета.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Федеральные нормы и правила в области промышленной безопасности «Правила безопасности ОПО, на которых используются подъемные сооружения»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 xml:space="preserve"> ГОСТ Р 22.1.12-2005. Безопасность в чрезвычайных ситуациях. Структурированная система мониторинга и управления инженерными системами зданий и сооружений. Общие требования.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2.601-2013. Единая система конструкторской документации. Эксплуатационные документы.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2.610-2006 «Единая система конструкторской документации. Правила выполнения эксплуатационных документов»; ГОСТ 14192-96. Маркировка грузов.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1516.3-96. Электрооборудование переменного тока на напряжение от 1 до 750 кВ. Требования к электрической прочности изоляции.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Постановление правительства РФ № 1540 от 25.12.1998. «О применении технических устройств на опасных производственных объектах».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СП 47.13330.2012. Инженерные изыскания для строительства. Основные положения.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СНиП 2.01.51-90. Инженерно-технические мероприятия гражданской обороны.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СП 26.13330.2012. Свод правил. Фундаменты машин с динамическими нагрузками. Актуализированная редакция СНиП 2.02.05-87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СП 63.13330.2012. Бетонные и железобетонные конструкции. Основные положения.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СП 10.13130.2009 «Системы противопожарной защиты. Внутренний противопожарный водопровод. Требования пожарной безопасности».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СНиП 3.05.07-85. Системы автоматизации.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СНиП 12-03-2001. Безопасность труда в строительстве. Часть 1. Общие требования.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 xml:space="preserve">СНиП 12-04-2002. Безопасность труда в строительстве. Часть 2. Строительное производство. 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СНиП 21-01-97*. Пожарная безопасность зданий и сооружений.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СП 56.13330.2011. Свод правил. Производственные здания Актуализированная редакция СНиП 31 -03-2001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СП 48.13330.2011. Свод правил. Организация строительства. Актуализированная редакция СНиП 12-01-2004.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СНиП 3.01.04-87. Приемка в эксплуатацию законченных строительством объектов. Основные положения.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СНиП 3.04.01-87. Изоляционные и отделочные покрытия.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СНиП 3.05.05-84. Технологическое оборудование и технологические трубопроводы.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СНиП 3.05.06-85. Электротехнические устройства.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Правила по сертификации. Система сертификации ГОСТ Р. Правила проведения сертификации электрооборудования. М.: Госстандарт России 1998 г.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Р 8.596-2002. Государственная система обеспечения единства измерений. Метрологическое обеспечение измерительных систем;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2.702-2011 ЕСКД Правила выполнения электрических схем;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34.602-89. Информационная технология. Комплекс стандартов на автоматизированные системы. Техническое задание на создание автоматизированной системы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34.603-92. Информационная технология. Виды испытаний автоматизированных систем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Р 51841-2001. Программируемые контроллеры Общие технические требования и методы испытаний;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 xml:space="preserve">ГОСТ Р МЭК 60073-2000. Интерфейс человекомашинный. Маркировка и обозначения органов управления и контрольных устройств. Правила кодирования информации 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21.408-2013 СПДС. Правила выполнения рабочей документации автоматизации технологических процессов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24.701-86. ЕСС АСУ. Надёжность автоматизированных систем управления;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СТО 11233753-001-2006*. Системы Автоматизации Монтаж и наладка;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СТО ОАО «ТГК-1». 34-35-587-А01-2013 Функции АСУ ТП. Нормы и требования.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Политика информационной безопасности ОАО «ТГК-1».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Политика информационной безопасности АСУ ТП ОАО «ТГК-1».</w:t>
            </w:r>
          </w:p>
          <w:p w:rsidR="00A02CE3" w:rsidRPr="00B53C2C" w:rsidRDefault="00A02CE3" w:rsidP="00556E50">
            <w:pPr>
              <w:numPr>
                <w:ilvl w:val="0"/>
                <w:numId w:val="18"/>
              </w:numPr>
              <w:tabs>
                <w:tab w:val="left" w:pos="459"/>
                <w:tab w:val="left" w:pos="667"/>
              </w:tabs>
              <w:ind w:left="0" w:firstLine="0"/>
            </w:pPr>
            <w:r w:rsidRPr="00B53C2C">
              <w:t>Регламент аутентификации и авторизации в АСУ</w:t>
            </w:r>
            <w:r w:rsidR="00556E50">
              <w:t xml:space="preserve">ТП ОАО </w:t>
            </w:r>
            <w:r w:rsidRPr="00B53C2C">
              <w:t>«ТГК-1».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СТО ОАО «ТГК-1» 34.0-11-011-2013 «Метрологическое обеспечение в ОАО «ТГК-1. Основные положения».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ГОСТ Р 8.654-2009 «Требования к программному обеспечению средств измерений»;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РД 153-34.0-11.117-2001 «Основные положения. Информационно-измерительные системы. Метрологическое обеспечение»;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РД 34.11.410-95 «Методические указания по установлению номенклатуры эксплуатируемых на энергопредприятиях электроэнергетики средств измерений, подлежащих поверке»;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РД 153-34.0-11.205-98 «Методические указания. Измерительные каналы информационно-измерительных систем. Организация и порядок проведения калибровки»;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РД 34.11.202-95 «Методические указания. Измерительные каналы информационно-измерительных систем. Организация и порядок проведения метрологической аттестации»;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РД 34.11.206-94 «Методические указания. Информационно-измерительные системы. Методика обработки экспериментальных данных метрологической аттестации»;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Указание ОАО «ТГК-1» № 11-СЛ от 03.08.2011 г. «Об устранении нарушений метрологических правил и норм».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bookmarkStart w:id="6" w:name="OLE_LINK3"/>
            <w:bookmarkStart w:id="7" w:name="OLE_LINK4"/>
            <w:r w:rsidRPr="00B53C2C">
              <w:t xml:space="preserve">РД 153-34.1-35.137-00. </w:t>
            </w:r>
            <w:bookmarkEnd w:id="6"/>
            <w:bookmarkEnd w:id="7"/>
            <w:r w:rsidRPr="00B53C2C">
              <w:t>Технические требования к подсистеме технологических защит, выполненных на базе микропроцессорной техники.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НПБ 105-03. Нормы пожарной безопасности. Определение категорий помещений, зданий и наружных установок по взрывопожарной и пожарной опасности.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 xml:space="preserve">РД-03-14-2005. Порядок оформления декларации промышленной безопасности опасных производственных объектов и перечень включаемых в нее сведений. 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Правила технической эксплуатации электрических станций и сетей Российской Федерации. М., Госгортехнадзор РФ, 2003 г.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МДС 81-35.2004. Методика определения стоимости строительной продукции на территории Российской Федерации.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Положение о порядке получения статуса субъекта оптового рынка и ведения реестра субъектов оптового рынка.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Регламент коммерческого учета электрической энергии на квалифицированных генерирующих объектах, функционирующих на розничных рынках электроэнергии</w:t>
            </w:r>
            <w:r w:rsidRPr="00B53C2C" w:rsidDel="001044D1">
              <w:t xml:space="preserve"> </w:t>
            </w:r>
            <w:r w:rsidRPr="00B53C2C">
              <w:t>(Приложение № 11.1 к Договору о присоединении к торговой системе оптового рынка электроэнергии).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РД 34.09.101-94. Типовая инструкция по учету электроэнергии при ее производстве, передаче и распределении.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Регламент допуска к торговой системе оптового рынка. (Приложение № 1 к Договору о присоединении к торговой системе оптового рынка электроэнергии).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Требования к участникам балансирующего рынка в части обмена технологической информацией с автоматизированной системой Системного оператора (генерация и потребители с регулируемой нагрузкой) Приложение № 3 к Регламенту оперативного диспетчерского управления электрическим режимом объектов управления ЕЭС.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Приказ ОАО РАО «ЕЭС России» от 09.09.05 № 603.</w:t>
            </w:r>
          </w:p>
          <w:p w:rsidR="00A02CE3" w:rsidRPr="00B53C2C" w:rsidRDefault="00A02CE3" w:rsidP="009A00BC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Регламент взаимодействия Корпоративного центра, Центра управления реформой, Бизнес-единиц, ДЗО (ВЗО) ОАО РАО «ЕЭС России», ОАО «СО-ЦДУ ЕЭС» и ОАО «ФСК ЕЭС» при создании (модернизации) и приеме в эксплуатацию систем обмена технологической информацией с автоматизированной системой системного оператора.</w:t>
            </w:r>
          </w:p>
          <w:p w:rsidR="00556E50" w:rsidRPr="00B53C2C" w:rsidRDefault="00A02CE3" w:rsidP="00556E50">
            <w:pPr>
              <w:numPr>
                <w:ilvl w:val="0"/>
                <w:numId w:val="18"/>
              </w:numPr>
              <w:tabs>
                <w:tab w:val="left" w:pos="667"/>
              </w:tabs>
              <w:ind w:left="0" w:firstLine="0"/>
            </w:pPr>
            <w:r w:rsidRPr="00B53C2C">
              <w:t>Иные действующие законодательные и нормативные акты РФ.</w:t>
            </w:r>
          </w:p>
        </w:tc>
      </w:tr>
      <w:tr w:rsidR="00A02CE3" w:rsidRPr="00530235" w:rsidTr="0022031D">
        <w:trPr>
          <w:gridBefore w:val="1"/>
          <w:wBefore w:w="3" w:type="pct"/>
          <w:trHeight w:val="20"/>
        </w:trPr>
        <w:tc>
          <w:tcPr>
            <w:tcW w:w="1312" w:type="pct"/>
          </w:tcPr>
          <w:p w:rsidR="00A02CE3" w:rsidRPr="00530235" w:rsidRDefault="00A02CE3" w:rsidP="00A02CE3">
            <w:pPr>
              <w:pStyle w:val="10"/>
              <w:keepNext w:val="0"/>
              <w:jc w:val="left"/>
              <w:rPr>
                <w:rFonts w:ascii="Times New Roman" w:hAnsi="Times New Roman" w:cs="Arial"/>
                <w:cap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Arial"/>
                <w:caps/>
                <w:sz w:val="24"/>
                <w:szCs w:val="24"/>
                <w:lang w:val="en-US" w:eastAsia="ru-RU"/>
              </w:rPr>
              <w:t>8</w:t>
            </w:r>
            <w:r w:rsidRPr="00530235">
              <w:rPr>
                <w:rFonts w:ascii="Times New Roman" w:hAnsi="Times New Roman" w:cs="Arial"/>
                <w:caps/>
                <w:sz w:val="24"/>
                <w:szCs w:val="24"/>
                <w:lang w:val="ru-RU" w:eastAsia="ru-RU"/>
              </w:rPr>
              <w:t xml:space="preserve">. Состав материалов, передаваемых заказчику </w:t>
            </w:r>
          </w:p>
        </w:tc>
        <w:tc>
          <w:tcPr>
            <w:tcW w:w="3685" w:type="pct"/>
            <w:noWrap/>
          </w:tcPr>
          <w:p w:rsidR="00A02CE3" w:rsidRPr="00B53C2C" w:rsidRDefault="00A02CE3" w:rsidP="00A02CE3">
            <w:pPr>
              <w:ind w:firstLine="0"/>
            </w:pPr>
            <w:r w:rsidRPr="00B53C2C">
              <w:t>Проектная документация представляется Заказчику в составе, соответствующем Постановлению Правительства Российской Федерации от 16 февраля 2008 года № 87 «О составе разделов проектной документации и требованиях к их содержанию» и настоящему заданию с приложением необходимых расчетов, графиков и диаграмм.</w:t>
            </w:r>
          </w:p>
          <w:p w:rsidR="00A02CE3" w:rsidRDefault="00A02CE3" w:rsidP="00A02CE3">
            <w:pPr>
              <w:ind w:firstLine="0"/>
            </w:pPr>
            <w:r w:rsidRPr="00B53C2C">
              <w:t xml:space="preserve">Проектная и рабочая документация представляется Заказчику на бумажном носителе в 5-ти экз., а также в электронном виде в файлах формата </w:t>
            </w:r>
            <w:r w:rsidRPr="00B53C2C">
              <w:rPr>
                <w:lang w:val="en-US"/>
              </w:rPr>
              <w:t>pdf</w:t>
            </w:r>
            <w:r w:rsidRPr="00B53C2C">
              <w:t xml:space="preserve">, </w:t>
            </w:r>
            <w:r w:rsidRPr="00B53C2C">
              <w:rPr>
                <w:lang w:val="en-US"/>
              </w:rPr>
              <w:t>tiff</w:t>
            </w:r>
            <w:r w:rsidRPr="00B53C2C">
              <w:t xml:space="preserve">, </w:t>
            </w:r>
            <w:r>
              <w:rPr>
                <w:lang w:val="en-US"/>
              </w:rPr>
              <w:t>j</w:t>
            </w:r>
            <w:r w:rsidRPr="00B53C2C">
              <w:rPr>
                <w:lang w:val="en-US"/>
              </w:rPr>
              <w:t>peg</w:t>
            </w:r>
            <w:r w:rsidRPr="00B53C2C">
              <w:t xml:space="preserve">, </w:t>
            </w:r>
            <w:r w:rsidRPr="00B53C2C">
              <w:rPr>
                <w:lang w:val="en-US"/>
              </w:rPr>
              <w:t>doc</w:t>
            </w:r>
            <w:r w:rsidRPr="00B53C2C">
              <w:t xml:space="preserve">, </w:t>
            </w:r>
            <w:r w:rsidRPr="00B53C2C">
              <w:rPr>
                <w:lang w:val="en-US"/>
              </w:rPr>
              <w:t>xls</w:t>
            </w:r>
            <w:r w:rsidRPr="00B53C2C">
              <w:t xml:space="preserve">, </w:t>
            </w:r>
            <w:r w:rsidRPr="00B53C2C">
              <w:rPr>
                <w:lang w:val="en-US"/>
              </w:rPr>
              <w:t>mpp</w:t>
            </w:r>
            <w:r w:rsidRPr="00B53C2C">
              <w:t xml:space="preserve">, </w:t>
            </w:r>
            <w:r w:rsidRPr="00B53C2C">
              <w:rPr>
                <w:lang w:val="en-US"/>
              </w:rPr>
              <w:t>dwg</w:t>
            </w:r>
            <w:r w:rsidRPr="00B53C2C">
              <w:t xml:space="preserve">, </w:t>
            </w:r>
            <w:r w:rsidRPr="00B53C2C">
              <w:rPr>
                <w:lang w:val="en-US"/>
              </w:rPr>
              <w:t>vsd</w:t>
            </w:r>
            <w:r w:rsidRPr="00B53C2C">
              <w:t xml:space="preserve"> на компакт-дисках в </w:t>
            </w:r>
            <w:r>
              <w:br/>
            </w:r>
            <w:r w:rsidRPr="00B53C2C">
              <w:t>2-х экз.</w:t>
            </w:r>
          </w:p>
          <w:p w:rsidR="00A02CE3" w:rsidRPr="00B53C2C" w:rsidRDefault="00A02CE3" w:rsidP="00A02CE3">
            <w:pPr>
              <w:ind w:firstLine="0"/>
            </w:pPr>
            <w:r w:rsidRPr="00B53C2C">
              <w:t>Положительное заключение экспертизы промышленной безопасности представляется Заказчику в 5 (пяти) экземплярах на бумажном носителе и в 2 (двух) экземплярах на компакт дисках.</w:t>
            </w:r>
          </w:p>
        </w:tc>
      </w:tr>
    </w:tbl>
    <w:p w:rsidR="00F01F35" w:rsidRDefault="00F01F35" w:rsidP="00024128">
      <w:pPr>
        <w:ind w:firstLine="0"/>
      </w:pPr>
    </w:p>
    <w:p w:rsidR="00E23914" w:rsidRDefault="00E23914" w:rsidP="00024128">
      <w:pPr>
        <w:ind w:firstLine="0"/>
      </w:pPr>
      <w:r>
        <w:t>Приложения:</w:t>
      </w:r>
    </w:p>
    <w:p w:rsidR="00E23914" w:rsidRDefault="00E23914" w:rsidP="009A00BC">
      <w:pPr>
        <w:pStyle w:val="afa"/>
        <w:numPr>
          <w:ilvl w:val="0"/>
          <w:numId w:val="19"/>
        </w:numPr>
        <w:tabs>
          <w:tab w:val="left" w:pos="567"/>
        </w:tabs>
        <w:ind w:left="567" w:hanging="567"/>
      </w:pPr>
      <w:r w:rsidRPr="00E23914">
        <w:t>Отчет по этапу №4 «Разработка основных проектных решений» обоснования инвестиций модернизации оборудования Верхне-Туломской ГЭС с поэтапной заменой гидроагрегатов</w:t>
      </w:r>
      <w:r>
        <w:t xml:space="preserve"> (том 1) – 1 экз.</w:t>
      </w:r>
      <w:r w:rsidR="002F3B4B">
        <w:t xml:space="preserve"> Предоставляется Исполнителю работ в электронном виде.</w:t>
      </w:r>
    </w:p>
    <w:p w:rsidR="00E23914" w:rsidRDefault="00E23914" w:rsidP="009A00BC">
      <w:pPr>
        <w:pStyle w:val="afa"/>
        <w:numPr>
          <w:ilvl w:val="0"/>
          <w:numId w:val="19"/>
        </w:numPr>
        <w:tabs>
          <w:tab w:val="left" w:pos="567"/>
        </w:tabs>
        <w:ind w:left="567" w:hanging="567"/>
      </w:pPr>
      <w:r w:rsidRPr="00E23914">
        <w:t>Отчет по этапу №4 «Разработка основных проектных решений» обоснования инвестиций модернизации оборудования Верхне-Туломской ГЭС с поэтапной заменой гидроагрегатов</w:t>
      </w:r>
      <w:r>
        <w:t xml:space="preserve"> (том 2) – 1 экз.</w:t>
      </w:r>
      <w:r w:rsidR="002F3B4B" w:rsidRPr="002F3B4B">
        <w:t xml:space="preserve"> </w:t>
      </w:r>
      <w:r w:rsidR="002F3B4B">
        <w:t>Предоставляется Исполнителю работ в электронном виде.</w:t>
      </w:r>
    </w:p>
    <w:p w:rsidR="00E23914" w:rsidRDefault="00E23914" w:rsidP="009A00BC">
      <w:pPr>
        <w:pStyle w:val="afa"/>
        <w:numPr>
          <w:ilvl w:val="0"/>
          <w:numId w:val="19"/>
        </w:numPr>
        <w:tabs>
          <w:tab w:val="left" w:pos="567"/>
        </w:tabs>
        <w:ind w:left="567" w:hanging="567"/>
      </w:pPr>
      <w:r w:rsidRPr="00E23914">
        <w:t>Описание и основные технические характеристики оборудования Верхне-Туломской ГЭС</w:t>
      </w:r>
      <w:r>
        <w:t xml:space="preserve"> – </w:t>
      </w:r>
      <w:r w:rsidR="008D6351">
        <w:br/>
      </w:r>
      <w:r>
        <w:t>1 экз.</w:t>
      </w:r>
    </w:p>
    <w:p w:rsidR="00E23914" w:rsidRPr="00530235" w:rsidRDefault="00E23914" w:rsidP="00024128">
      <w:pPr>
        <w:ind w:firstLine="0"/>
      </w:pPr>
    </w:p>
    <w:tbl>
      <w:tblPr>
        <w:tblW w:w="100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812"/>
        <w:gridCol w:w="4286"/>
      </w:tblGrid>
      <w:tr w:rsidR="006774D3" w:rsidRPr="00530235" w:rsidTr="008E64BF">
        <w:tc>
          <w:tcPr>
            <w:tcW w:w="5812" w:type="dxa"/>
          </w:tcPr>
          <w:p w:rsidR="008C3691" w:rsidRDefault="008C3691" w:rsidP="008C3691">
            <w:pPr>
              <w:ind w:firstLine="0"/>
              <w:jc w:val="left"/>
            </w:pPr>
            <w:r>
              <w:t>Главный инженер</w:t>
            </w:r>
          </w:p>
          <w:p w:rsidR="006774D3" w:rsidRPr="00530235" w:rsidRDefault="008C3691" w:rsidP="008C3691">
            <w:pPr>
              <w:ind w:firstLine="0"/>
            </w:pPr>
            <w:r>
              <w:t>филиала «Кольский» ОАО «ТГК-1»</w:t>
            </w:r>
          </w:p>
        </w:tc>
        <w:tc>
          <w:tcPr>
            <w:tcW w:w="4286" w:type="dxa"/>
          </w:tcPr>
          <w:p w:rsidR="004E7212" w:rsidRDefault="004E7212" w:rsidP="008C3691">
            <w:pPr>
              <w:ind w:firstLine="0"/>
              <w:jc w:val="right"/>
            </w:pPr>
          </w:p>
          <w:p w:rsidR="006774D3" w:rsidRPr="00530235" w:rsidRDefault="008C3691" w:rsidP="008C3691">
            <w:pPr>
              <w:ind w:firstLine="0"/>
              <w:jc w:val="right"/>
            </w:pPr>
            <w:r w:rsidRPr="00530235">
              <w:t>А.</w:t>
            </w:r>
            <w:r>
              <w:t>А</w:t>
            </w:r>
            <w:r w:rsidRPr="00530235">
              <w:t xml:space="preserve">. </w:t>
            </w:r>
            <w:r>
              <w:t>Новиков</w:t>
            </w:r>
          </w:p>
        </w:tc>
      </w:tr>
      <w:tr w:rsidR="008C3691" w:rsidRPr="00530235" w:rsidTr="008E64BF">
        <w:tc>
          <w:tcPr>
            <w:tcW w:w="5812" w:type="dxa"/>
          </w:tcPr>
          <w:p w:rsidR="008C3691" w:rsidRDefault="008C3691" w:rsidP="008C3691">
            <w:pPr>
              <w:ind w:firstLine="0"/>
              <w:jc w:val="left"/>
            </w:pPr>
          </w:p>
        </w:tc>
        <w:tc>
          <w:tcPr>
            <w:tcW w:w="4286" w:type="dxa"/>
          </w:tcPr>
          <w:p w:rsidR="008C3691" w:rsidRPr="00530235" w:rsidRDefault="008C3691" w:rsidP="008C3691">
            <w:pPr>
              <w:ind w:firstLine="0"/>
              <w:jc w:val="right"/>
            </w:pPr>
          </w:p>
        </w:tc>
      </w:tr>
      <w:tr w:rsidR="008E64BF" w:rsidRPr="00530235" w:rsidTr="008E64BF">
        <w:tc>
          <w:tcPr>
            <w:tcW w:w="5812" w:type="dxa"/>
          </w:tcPr>
          <w:p w:rsidR="008E64BF" w:rsidRDefault="008E64BF" w:rsidP="008C3691">
            <w:pPr>
              <w:ind w:firstLine="0"/>
              <w:jc w:val="left"/>
            </w:pPr>
          </w:p>
        </w:tc>
        <w:tc>
          <w:tcPr>
            <w:tcW w:w="4286" w:type="dxa"/>
          </w:tcPr>
          <w:p w:rsidR="008E64BF" w:rsidRPr="00530235" w:rsidRDefault="008E64BF" w:rsidP="008C3691">
            <w:pPr>
              <w:ind w:firstLine="0"/>
              <w:jc w:val="right"/>
            </w:pPr>
          </w:p>
        </w:tc>
      </w:tr>
      <w:tr w:rsidR="008C3691" w:rsidRPr="00530235" w:rsidTr="008E64BF">
        <w:tc>
          <w:tcPr>
            <w:tcW w:w="5812" w:type="dxa"/>
          </w:tcPr>
          <w:p w:rsidR="008C3691" w:rsidRDefault="008C3691" w:rsidP="008C3691">
            <w:pPr>
              <w:ind w:firstLine="0"/>
            </w:pPr>
            <w:r>
              <w:t>Руководитель проекта по реконструкции ГЭС</w:t>
            </w:r>
          </w:p>
          <w:p w:rsidR="008C3691" w:rsidRDefault="008E64BF" w:rsidP="008C3691">
            <w:pPr>
              <w:ind w:firstLine="0"/>
            </w:pPr>
            <w:r>
              <w:t>д</w:t>
            </w:r>
            <w:r w:rsidR="008C3691">
              <w:t>епартамента реализации проектов капитального строительства ОАО «ТГК-1»</w:t>
            </w:r>
          </w:p>
        </w:tc>
        <w:tc>
          <w:tcPr>
            <w:tcW w:w="4286" w:type="dxa"/>
          </w:tcPr>
          <w:p w:rsidR="004E7212" w:rsidRDefault="004E7212" w:rsidP="008C3691">
            <w:pPr>
              <w:ind w:firstLine="0"/>
              <w:jc w:val="right"/>
            </w:pPr>
          </w:p>
          <w:p w:rsidR="004E7212" w:rsidRDefault="004E7212" w:rsidP="008C3691">
            <w:pPr>
              <w:ind w:firstLine="0"/>
              <w:jc w:val="right"/>
            </w:pPr>
          </w:p>
          <w:p w:rsidR="008C3691" w:rsidRDefault="008C3691" w:rsidP="008C3691">
            <w:pPr>
              <w:ind w:firstLine="0"/>
              <w:jc w:val="right"/>
            </w:pPr>
            <w:r>
              <w:t>В</w:t>
            </w:r>
            <w:r w:rsidRPr="00530235">
              <w:t>.</w:t>
            </w:r>
            <w:r>
              <w:t>В</w:t>
            </w:r>
            <w:r w:rsidRPr="00530235">
              <w:t xml:space="preserve">. </w:t>
            </w:r>
            <w:r>
              <w:t>Сизов</w:t>
            </w:r>
          </w:p>
        </w:tc>
      </w:tr>
    </w:tbl>
    <w:p w:rsidR="006774D3" w:rsidRDefault="006774D3" w:rsidP="00F22C52">
      <w:pPr>
        <w:ind w:firstLine="0"/>
      </w:pPr>
    </w:p>
    <w:p w:rsidR="006774D3" w:rsidRDefault="006774D3" w:rsidP="00F22C52">
      <w:pPr>
        <w:ind w:firstLine="0"/>
      </w:pPr>
    </w:p>
    <w:p w:rsidR="006774D3" w:rsidRDefault="006774D3" w:rsidP="00F22C52">
      <w:pPr>
        <w:ind w:firstLine="0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98"/>
        <w:gridCol w:w="5108"/>
      </w:tblGrid>
      <w:tr w:rsidR="006774D3" w:rsidRPr="00D70B29" w:rsidTr="003C2AA5">
        <w:tc>
          <w:tcPr>
            <w:tcW w:w="5098" w:type="dxa"/>
          </w:tcPr>
          <w:p w:rsidR="006774D3" w:rsidRPr="00530235" w:rsidRDefault="00326F5D" w:rsidP="00326F5D">
            <w:pPr>
              <w:ind w:firstLine="0"/>
              <w:jc w:val="center"/>
            </w:pPr>
            <w:r>
              <w:t>ЗАКАЗЧИК</w:t>
            </w:r>
          </w:p>
        </w:tc>
        <w:tc>
          <w:tcPr>
            <w:tcW w:w="5108" w:type="dxa"/>
          </w:tcPr>
          <w:p w:rsidR="006774D3" w:rsidRPr="00D70B29" w:rsidRDefault="00326F5D" w:rsidP="00326F5D">
            <w:pPr>
              <w:ind w:firstLine="0"/>
              <w:jc w:val="center"/>
            </w:pPr>
            <w:r>
              <w:t>ПОДРЯДЧИК</w:t>
            </w:r>
          </w:p>
        </w:tc>
      </w:tr>
    </w:tbl>
    <w:p w:rsidR="00F01F35" w:rsidRPr="00530235" w:rsidRDefault="00F01F35" w:rsidP="003C2AA5">
      <w:pPr>
        <w:ind w:firstLine="0"/>
      </w:pPr>
    </w:p>
    <w:sectPr w:rsidR="00F01F35" w:rsidRPr="00530235" w:rsidSect="00326F5D">
      <w:headerReference w:type="first" r:id="rId13"/>
      <w:footerReference w:type="first" r:id="rId14"/>
      <w:pgSz w:w="11906" w:h="16838" w:code="9"/>
      <w:pgMar w:top="567" w:right="707" w:bottom="567" w:left="993" w:header="397" w:footer="4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0F5" w:rsidRDefault="00E460F5">
      <w:r>
        <w:separator/>
      </w:r>
    </w:p>
  </w:endnote>
  <w:endnote w:type="continuationSeparator" w:id="0">
    <w:p w:rsidR="00E460F5" w:rsidRDefault="00E46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51D5" w:rsidRDefault="004951D5" w:rsidP="001232E4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951D5" w:rsidRDefault="004951D5" w:rsidP="001232E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51D5" w:rsidRDefault="004951D5" w:rsidP="00642836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DB691D">
      <w:rPr>
        <w:noProof/>
      </w:rPr>
      <w:t>15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51D5" w:rsidRDefault="004951D5">
    <w:pPr>
      <w:pStyle w:val="a7"/>
      <w:jc w:val="right"/>
    </w:pPr>
  </w:p>
  <w:p w:rsidR="004951D5" w:rsidRDefault="004951D5" w:rsidP="008D3C90">
    <w:pPr>
      <w:pStyle w:val="a7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51D5" w:rsidRDefault="004951D5" w:rsidP="00642836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B691D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0F5" w:rsidRDefault="00E460F5">
      <w:r>
        <w:separator/>
      </w:r>
    </w:p>
  </w:footnote>
  <w:footnote w:type="continuationSeparator" w:id="0">
    <w:p w:rsidR="00E460F5" w:rsidRDefault="00E460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F5D" w:rsidRPr="00326F5D" w:rsidRDefault="00326F5D" w:rsidP="00326F5D">
    <w:pPr>
      <w:ind w:left="6379" w:firstLine="0"/>
      <w:jc w:val="left"/>
      <w:rPr>
        <w:b/>
      </w:rPr>
    </w:pPr>
    <w:r w:rsidRPr="00530235">
      <w:rPr>
        <w:b/>
      </w:rPr>
      <w:t xml:space="preserve">Приложение №1 </w:t>
    </w:r>
    <w:r w:rsidR="007469B8">
      <w:rPr>
        <w:b/>
      </w:rPr>
      <w:br/>
      <w:t>к техническому заданию</w:t>
    </w:r>
  </w:p>
  <w:p w:rsidR="004951D5" w:rsidRPr="00326F5D" w:rsidRDefault="004951D5" w:rsidP="00326F5D">
    <w:pPr>
      <w:pStyle w:val="aa"/>
      <w:rPr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F5D" w:rsidRPr="00326F5D" w:rsidRDefault="00326F5D" w:rsidP="00326F5D">
    <w:pPr>
      <w:pStyle w:val="aa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035B6"/>
    <w:multiLevelType w:val="hybridMultilevel"/>
    <w:tmpl w:val="5C5CD02C"/>
    <w:lvl w:ilvl="0" w:tplc="31D2B034">
      <w:start w:val="1"/>
      <w:numFmt w:val="bullet"/>
      <w:lvlText w:val="­"/>
      <w:lvlJc w:val="left"/>
      <w:pPr>
        <w:ind w:left="64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>
    <w:nsid w:val="062323D7"/>
    <w:multiLevelType w:val="multilevel"/>
    <w:tmpl w:val="57DCE5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DBA4F53"/>
    <w:multiLevelType w:val="hybridMultilevel"/>
    <w:tmpl w:val="1F428BE8"/>
    <w:lvl w:ilvl="0" w:tplc="AF5E237E">
      <w:start w:val="1"/>
      <w:numFmt w:val="decimal"/>
      <w:pStyle w:val="a"/>
      <w:lvlText w:val="2.14.3.%1."/>
      <w:lvlJc w:val="left"/>
      <w:pPr>
        <w:ind w:left="12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59" w:hanging="180"/>
      </w:pPr>
      <w:rPr>
        <w:rFonts w:cs="Times New Roman"/>
      </w:rPr>
    </w:lvl>
  </w:abstractNum>
  <w:abstractNum w:abstractNumId="3">
    <w:nsid w:val="0E4F0E1A"/>
    <w:multiLevelType w:val="hybridMultilevel"/>
    <w:tmpl w:val="771AB4B2"/>
    <w:lvl w:ilvl="0" w:tplc="9CA2A1DE">
      <w:start w:val="1"/>
      <w:numFmt w:val="bullet"/>
      <w:pStyle w:val="-texttable"/>
      <w:lvlText w:val="–"/>
      <w:lvlJc w:val="left"/>
      <w:pPr>
        <w:tabs>
          <w:tab w:val="num" w:pos="719"/>
        </w:tabs>
        <w:ind w:left="719" w:hanging="360"/>
      </w:pPr>
      <w:rPr>
        <w:rFonts w:ascii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4">
    <w:nsid w:val="1A5904D7"/>
    <w:multiLevelType w:val="hybridMultilevel"/>
    <w:tmpl w:val="FF003E1A"/>
    <w:lvl w:ilvl="0" w:tplc="FFFFFFFF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0E11625"/>
    <w:multiLevelType w:val="multilevel"/>
    <w:tmpl w:val="34921C62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23285CF1"/>
    <w:multiLevelType w:val="hybridMultilevel"/>
    <w:tmpl w:val="B3487E58"/>
    <w:lvl w:ilvl="0" w:tplc="EA5C8C16">
      <w:start w:val="1"/>
      <w:numFmt w:val="bullet"/>
      <w:lvlText w:val=""/>
      <w:lvlJc w:val="left"/>
      <w:pPr>
        <w:ind w:left="7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7">
    <w:nsid w:val="267F1936"/>
    <w:multiLevelType w:val="multilevel"/>
    <w:tmpl w:val="0D62B5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269F50F0"/>
    <w:multiLevelType w:val="multilevel"/>
    <w:tmpl w:val="C2CC822E"/>
    <w:lvl w:ilvl="0">
      <w:start w:val="1"/>
      <w:numFmt w:val="decimal"/>
      <w:pStyle w:val="a1"/>
      <w:lvlText w:val="%1."/>
      <w:lvlJc w:val="left"/>
      <w:pPr>
        <w:tabs>
          <w:tab w:val="num" w:pos="501"/>
        </w:tabs>
        <w:ind w:left="501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61"/>
        </w:tabs>
        <w:ind w:left="651" w:hanging="5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69"/>
        </w:tabs>
        <w:ind w:left="1869" w:hanging="172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73"/>
        </w:tabs>
        <w:ind w:left="2373" w:hanging="223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021"/>
        </w:tabs>
        <w:ind w:left="2877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41"/>
        </w:tabs>
        <w:ind w:left="3381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01"/>
        </w:tabs>
        <w:ind w:left="3885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21"/>
        </w:tabs>
        <w:ind w:left="4461" w:hanging="1440"/>
      </w:pPr>
      <w:rPr>
        <w:rFonts w:cs="Times New Roman" w:hint="default"/>
      </w:rPr>
    </w:lvl>
  </w:abstractNum>
  <w:abstractNum w:abstractNumId="9">
    <w:nsid w:val="2894649A"/>
    <w:multiLevelType w:val="hybridMultilevel"/>
    <w:tmpl w:val="DC1CD084"/>
    <w:lvl w:ilvl="0" w:tplc="31D2B03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D68C3070">
      <w:numFmt w:val="bullet"/>
      <w:lvlText w:val="•"/>
      <w:lvlJc w:val="left"/>
      <w:pPr>
        <w:ind w:left="1485" w:hanging="4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9855D3"/>
    <w:multiLevelType w:val="hybridMultilevel"/>
    <w:tmpl w:val="577E18EA"/>
    <w:lvl w:ilvl="0" w:tplc="15D4E478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85382B"/>
    <w:multiLevelType w:val="hybridMultilevel"/>
    <w:tmpl w:val="15885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AB58C2"/>
    <w:multiLevelType w:val="hybridMultilevel"/>
    <w:tmpl w:val="9BE66CFC"/>
    <w:lvl w:ilvl="0" w:tplc="EA5C8C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  <w:sz w:val="24"/>
        <w:szCs w:val="24"/>
      </w:rPr>
    </w:lvl>
    <w:lvl w:ilvl="1" w:tplc="EA5C8C16">
      <w:start w:val="1"/>
      <w:numFmt w:val="bullet"/>
      <w:lvlText w:val=""/>
      <w:lvlJc w:val="left"/>
      <w:pPr>
        <w:ind w:left="1723" w:hanging="360"/>
      </w:pPr>
      <w:rPr>
        <w:rFonts w:ascii="Symbol" w:hAnsi="Symbol" w:hint="default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3">
    <w:nsid w:val="39570687"/>
    <w:multiLevelType w:val="hybridMultilevel"/>
    <w:tmpl w:val="04FA2C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124F5E"/>
    <w:multiLevelType w:val="hybridMultilevel"/>
    <w:tmpl w:val="FC308090"/>
    <w:lvl w:ilvl="0" w:tplc="EA5C8C16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>
    <w:nsid w:val="3D290EBF"/>
    <w:multiLevelType w:val="hybridMultilevel"/>
    <w:tmpl w:val="FD684A28"/>
    <w:lvl w:ilvl="0" w:tplc="2C6EE36A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3719F8"/>
    <w:multiLevelType w:val="multilevel"/>
    <w:tmpl w:val="743E0CD2"/>
    <w:styleLink w:val="1"/>
    <w:lvl w:ilvl="0">
      <w:start w:val="1"/>
      <w:numFmt w:val="decimal"/>
      <w:pStyle w:val="3"/>
      <w:lvlText w:val="%1."/>
      <w:lvlJc w:val="left"/>
      <w:pPr>
        <w:tabs>
          <w:tab w:val="num" w:pos="0"/>
        </w:tabs>
        <w:ind w:left="709" w:hanging="709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tabs>
          <w:tab w:val="num" w:pos="1800"/>
        </w:tabs>
        <w:ind w:left="1512" w:hanging="432"/>
      </w:pPr>
      <w:rPr>
        <w:rFonts w:cs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7">
    <w:nsid w:val="3E31144D"/>
    <w:multiLevelType w:val="multilevel"/>
    <w:tmpl w:val="07C0C930"/>
    <w:lvl w:ilvl="0">
      <w:start w:val="1"/>
      <w:numFmt w:val="decimal"/>
      <w:lvlText w:val="%1.."/>
      <w:lvlJc w:val="left"/>
      <w:pPr>
        <w:ind w:left="177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cs="Times New Roman" w:hint="default"/>
        <w:b/>
      </w:rPr>
    </w:lvl>
    <w:lvl w:ilvl="2">
      <w:start w:val="1"/>
      <w:numFmt w:val="decimal"/>
      <w:lvlText w:val="1.1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498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85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85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18" w:hanging="1800"/>
      </w:pPr>
      <w:rPr>
        <w:rFonts w:cs="Times New Roman" w:hint="default"/>
      </w:rPr>
    </w:lvl>
  </w:abstractNum>
  <w:abstractNum w:abstractNumId="18">
    <w:nsid w:val="4DE47327"/>
    <w:multiLevelType w:val="multilevel"/>
    <w:tmpl w:val="07C0C930"/>
    <w:lvl w:ilvl="0">
      <w:start w:val="1"/>
      <w:numFmt w:val="decimal"/>
      <w:lvlText w:val="%1..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cs="Times New Roman" w:hint="default"/>
        <w:b/>
      </w:rPr>
    </w:lvl>
    <w:lvl w:ilvl="2">
      <w:start w:val="1"/>
      <w:numFmt w:val="decimal"/>
      <w:lvlText w:val="1.1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498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85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85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18" w:hanging="1800"/>
      </w:pPr>
      <w:rPr>
        <w:rFonts w:cs="Times New Roman" w:hint="default"/>
      </w:rPr>
    </w:lvl>
  </w:abstractNum>
  <w:abstractNum w:abstractNumId="19">
    <w:nsid w:val="54F74711"/>
    <w:multiLevelType w:val="hybridMultilevel"/>
    <w:tmpl w:val="A596D5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84465A0"/>
    <w:multiLevelType w:val="hybridMultilevel"/>
    <w:tmpl w:val="FD52EC8A"/>
    <w:lvl w:ilvl="0" w:tplc="EA5C8C1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62285191"/>
    <w:multiLevelType w:val="hybridMultilevel"/>
    <w:tmpl w:val="C7C443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2C5B19"/>
    <w:multiLevelType w:val="hybridMultilevel"/>
    <w:tmpl w:val="0510AD4E"/>
    <w:lvl w:ilvl="0" w:tplc="EA5C8C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  <w:sz w:val="24"/>
        <w:szCs w:val="24"/>
      </w:rPr>
    </w:lvl>
    <w:lvl w:ilvl="1" w:tplc="FDBCC2EA">
      <w:numFmt w:val="bullet"/>
      <w:lvlText w:val="–"/>
      <w:lvlJc w:val="left"/>
      <w:pPr>
        <w:ind w:left="1723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3">
    <w:nsid w:val="662E472E"/>
    <w:multiLevelType w:val="hybridMultilevel"/>
    <w:tmpl w:val="062AF638"/>
    <w:lvl w:ilvl="0" w:tplc="EA5C8C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4">
    <w:nsid w:val="68C63C74"/>
    <w:multiLevelType w:val="hybridMultilevel"/>
    <w:tmpl w:val="19C4EDFC"/>
    <w:lvl w:ilvl="0" w:tplc="D8C0D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C60459"/>
    <w:multiLevelType w:val="multilevel"/>
    <w:tmpl w:val="4620C7BE"/>
    <w:lvl w:ilvl="0">
      <w:start w:val="1"/>
      <w:numFmt w:val="decimal"/>
      <w:lvlText w:val="%1."/>
      <w:lvlJc w:val="left"/>
      <w:pPr>
        <w:ind w:left="1237" w:hanging="49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59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0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4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502" w:hanging="1800"/>
      </w:pPr>
      <w:rPr>
        <w:rFonts w:hint="default"/>
      </w:rPr>
    </w:lvl>
  </w:abstractNum>
  <w:abstractNum w:abstractNumId="26">
    <w:nsid w:val="788671ED"/>
    <w:multiLevelType w:val="hybridMultilevel"/>
    <w:tmpl w:val="E298717C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>
    <w:nsid w:val="7EF004DE"/>
    <w:multiLevelType w:val="hybridMultilevel"/>
    <w:tmpl w:val="665A1B40"/>
    <w:lvl w:ilvl="0" w:tplc="943ADC00">
      <w:start w:val="1"/>
      <w:numFmt w:val="bullet"/>
      <w:pStyle w:val="--0312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FC27F7C"/>
    <w:multiLevelType w:val="multilevel"/>
    <w:tmpl w:val="FE14EA52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3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0" w:hanging="1800"/>
      </w:pPr>
      <w:rPr>
        <w:rFonts w:hint="default"/>
      </w:rPr>
    </w:lvl>
  </w:abstractNum>
  <w:num w:numId="1">
    <w:abstractNumId w:val="16"/>
  </w:num>
  <w:num w:numId="2">
    <w:abstractNumId w:val="9"/>
  </w:num>
  <w:num w:numId="3">
    <w:abstractNumId w:val="17"/>
  </w:num>
  <w:num w:numId="4">
    <w:abstractNumId w:val="8"/>
  </w:num>
  <w:num w:numId="5">
    <w:abstractNumId w:val="27"/>
  </w:num>
  <w:num w:numId="6">
    <w:abstractNumId w:val="3"/>
  </w:num>
  <w:num w:numId="7">
    <w:abstractNumId w:val="2"/>
  </w:num>
  <w:num w:numId="8">
    <w:abstractNumId w:val="4"/>
  </w:num>
  <w:num w:numId="9">
    <w:abstractNumId w:val="25"/>
  </w:num>
  <w:num w:numId="10">
    <w:abstractNumId w:val="18"/>
  </w:num>
  <w:num w:numId="11">
    <w:abstractNumId w:val="1"/>
  </w:num>
  <w:num w:numId="12">
    <w:abstractNumId w:val="21"/>
  </w:num>
  <w:num w:numId="13">
    <w:abstractNumId w:val="13"/>
  </w:num>
  <w:num w:numId="14">
    <w:abstractNumId w:val="28"/>
  </w:num>
  <w:num w:numId="15">
    <w:abstractNumId w:val="15"/>
  </w:num>
  <w:num w:numId="16">
    <w:abstractNumId w:val="7"/>
  </w:num>
  <w:num w:numId="17">
    <w:abstractNumId w:val="10"/>
  </w:num>
  <w:num w:numId="18">
    <w:abstractNumId w:val="11"/>
  </w:num>
  <w:num w:numId="19">
    <w:abstractNumId w:val="24"/>
  </w:num>
  <w:num w:numId="20">
    <w:abstractNumId w:val="14"/>
  </w:num>
  <w:num w:numId="21">
    <w:abstractNumId w:val="6"/>
  </w:num>
  <w:num w:numId="22">
    <w:abstractNumId w:val="5"/>
  </w:num>
  <w:num w:numId="23">
    <w:abstractNumId w:val="26"/>
  </w:num>
  <w:num w:numId="24">
    <w:abstractNumId w:val="12"/>
  </w:num>
  <w:num w:numId="25">
    <w:abstractNumId w:val="23"/>
  </w:num>
  <w:num w:numId="26">
    <w:abstractNumId w:val="22"/>
  </w:num>
  <w:num w:numId="27">
    <w:abstractNumId w:val="20"/>
  </w:num>
  <w:num w:numId="28">
    <w:abstractNumId w:val="19"/>
  </w:num>
  <w:num w:numId="29">
    <w:abstractNumId w:val="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2E4"/>
    <w:rsid w:val="00001B3F"/>
    <w:rsid w:val="00002442"/>
    <w:rsid w:val="0000244B"/>
    <w:rsid w:val="00002BB0"/>
    <w:rsid w:val="00003234"/>
    <w:rsid w:val="00003586"/>
    <w:rsid w:val="00003E81"/>
    <w:rsid w:val="0000443B"/>
    <w:rsid w:val="00005A95"/>
    <w:rsid w:val="00005B62"/>
    <w:rsid w:val="0000663A"/>
    <w:rsid w:val="00006871"/>
    <w:rsid w:val="0001161E"/>
    <w:rsid w:val="00011F47"/>
    <w:rsid w:val="0001274D"/>
    <w:rsid w:val="000131F4"/>
    <w:rsid w:val="000134D8"/>
    <w:rsid w:val="0001368A"/>
    <w:rsid w:val="000144AD"/>
    <w:rsid w:val="000145F6"/>
    <w:rsid w:val="00015424"/>
    <w:rsid w:val="000163BA"/>
    <w:rsid w:val="000166E7"/>
    <w:rsid w:val="00016C73"/>
    <w:rsid w:val="00016C8F"/>
    <w:rsid w:val="000170C8"/>
    <w:rsid w:val="000177B1"/>
    <w:rsid w:val="00017F4A"/>
    <w:rsid w:val="000206CA"/>
    <w:rsid w:val="00021FEC"/>
    <w:rsid w:val="00022E07"/>
    <w:rsid w:val="00023A54"/>
    <w:rsid w:val="0002411A"/>
    <w:rsid w:val="00024128"/>
    <w:rsid w:val="00026379"/>
    <w:rsid w:val="000265E3"/>
    <w:rsid w:val="00027307"/>
    <w:rsid w:val="00027C68"/>
    <w:rsid w:val="0003118A"/>
    <w:rsid w:val="000317E4"/>
    <w:rsid w:val="00032660"/>
    <w:rsid w:val="000339D5"/>
    <w:rsid w:val="00034FC6"/>
    <w:rsid w:val="00035340"/>
    <w:rsid w:val="0003627D"/>
    <w:rsid w:val="000363EA"/>
    <w:rsid w:val="00036BDE"/>
    <w:rsid w:val="000400BE"/>
    <w:rsid w:val="00040103"/>
    <w:rsid w:val="00040BD5"/>
    <w:rsid w:val="00044FCC"/>
    <w:rsid w:val="000460C4"/>
    <w:rsid w:val="000460EE"/>
    <w:rsid w:val="00046831"/>
    <w:rsid w:val="00046A8B"/>
    <w:rsid w:val="0004706F"/>
    <w:rsid w:val="00047133"/>
    <w:rsid w:val="000478D3"/>
    <w:rsid w:val="00050E50"/>
    <w:rsid w:val="00053D0C"/>
    <w:rsid w:val="000545AF"/>
    <w:rsid w:val="00054B6F"/>
    <w:rsid w:val="00055813"/>
    <w:rsid w:val="00055D3E"/>
    <w:rsid w:val="00055F46"/>
    <w:rsid w:val="00056165"/>
    <w:rsid w:val="00056257"/>
    <w:rsid w:val="00056380"/>
    <w:rsid w:val="00056C8C"/>
    <w:rsid w:val="00057EC0"/>
    <w:rsid w:val="00060DBF"/>
    <w:rsid w:val="0006182B"/>
    <w:rsid w:val="00061B05"/>
    <w:rsid w:val="0006382B"/>
    <w:rsid w:val="00063BBA"/>
    <w:rsid w:val="000643BC"/>
    <w:rsid w:val="00067B92"/>
    <w:rsid w:val="00070516"/>
    <w:rsid w:val="00071099"/>
    <w:rsid w:val="00072131"/>
    <w:rsid w:val="00072183"/>
    <w:rsid w:val="00072335"/>
    <w:rsid w:val="00073E05"/>
    <w:rsid w:val="00074C02"/>
    <w:rsid w:val="000754D2"/>
    <w:rsid w:val="00075BB7"/>
    <w:rsid w:val="00077CA0"/>
    <w:rsid w:val="00077CDD"/>
    <w:rsid w:val="000841DB"/>
    <w:rsid w:val="00085CFB"/>
    <w:rsid w:val="00087271"/>
    <w:rsid w:val="00087570"/>
    <w:rsid w:val="00092365"/>
    <w:rsid w:val="0009476E"/>
    <w:rsid w:val="000950FB"/>
    <w:rsid w:val="00095CA0"/>
    <w:rsid w:val="0009650F"/>
    <w:rsid w:val="00096AD5"/>
    <w:rsid w:val="000972F4"/>
    <w:rsid w:val="000A0040"/>
    <w:rsid w:val="000A1ED5"/>
    <w:rsid w:val="000A302E"/>
    <w:rsid w:val="000A37BF"/>
    <w:rsid w:val="000A4FD5"/>
    <w:rsid w:val="000A5942"/>
    <w:rsid w:val="000A681D"/>
    <w:rsid w:val="000A6BA2"/>
    <w:rsid w:val="000A6CFA"/>
    <w:rsid w:val="000A7B0E"/>
    <w:rsid w:val="000B1243"/>
    <w:rsid w:val="000B1360"/>
    <w:rsid w:val="000B1901"/>
    <w:rsid w:val="000B24EF"/>
    <w:rsid w:val="000B3495"/>
    <w:rsid w:val="000B43A6"/>
    <w:rsid w:val="000B4D8E"/>
    <w:rsid w:val="000B566E"/>
    <w:rsid w:val="000B5840"/>
    <w:rsid w:val="000B66B5"/>
    <w:rsid w:val="000B6D9E"/>
    <w:rsid w:val="000B72B4"/>
    <w:rsid w:val="000B7B32"/>
    <w:rsid w:val="000B7CF8"/>
    <w:rsid w:val="000C099C"/>
    <w:rsid w:val="000C0DAA"/>
    <w:rsid w:val="000C11B6"/>
    <w:rsid w:val="000C4F12"/>
    <w:rsid w:val="000C57AE"/>
    <w:rsid w:val="000C5A95"/>
    <w:rsid w:val="000C5EDD"/>
    <w:rsid w:val="000D0156"/>
    <w:rsid w:val="000D1225"/>
    <w:rsid w:val="000D13A6"/>
    <w:rsid w:val="000D1EE4"/>
    <w:rsid w:val="000D2B27"/>
    <w:rsid w:val="000D3559"/>
    <w:rsid w:val="000D4B27"/>
    <w:rsid w:val="000D5E06"/>
    <w:rsid w:val="000D6413"/>
    <w:rsid w:val="000D688F"/>
    <w:rsid w:val="000D6FFE"/>
    <w:rsid w:val="000E116B"/>
    <w:rsid w:val="000E1EB6"/>
    <w:rsid w:val="000E28DF"/>
    <w:rsid w:val="000E34C7"/>
    <w:rsid w:val="000E3D35"/>
    <w:rsid w:val="000E4567"/>
    <w:rsid w:val="000E4E38"/>
    <w:rsid w:val="000E6345"/>
    <w:rsid w:val="000E69DF"/>
    <w:rsid w:val="000E7C4E"/>
    <w:rsid w:val="000E7DDB"/>
    <w:rsid w:val="000F1187"/>
    <w:rsid w:val="000F1A1A"/>
    <w:rsid w:val="000F29D4"/>
    <w:rsid w:val="000F3312"/>
    <w:rsid w:val="000F33F6"/>
    <w:rsid w:val="000F7471"/>
    <w:rsid w:val="000F7EB5"/>
    <w:rsid w:val="001006B8"/>
    <w:rsid w:val="00100F32"/>
    <w:rsid w:val="001010B6"/>
    <w:rsid w:val="0010311A"/>
    <w:rsid w:val="001037F5"/>
    <w:rsid w:val="00103CA2"/>
    <w:rsid w:val="001044D1"/>
    <w:rsid w:val="0010555C"/>
    <w:rsid w:val="00105DDA"/>
    <w:rsid w:val="001100C0"/>
    <w:rsid w:val="00110E68"/>
    <w:rsid w:val="001124A1"/>
    <w:rsid w:val="00113097"/>
    <w:rsid w:val="00113AD5"/>
    <w:rsid w:val="00113F51"/>
    <w:rsid w:val="00113FF5"/>
    <w:rsid w:val="00115A72"/>
    <w:rsid w:val="00115B70"/>
    <w:rsid w:val="00116B4C"/>
    <w:rsid w:val="0011726A"/>
    <w:rsid w:val="00117D78"/>
    <w:rsid w:val="00120BFC"/>
    <w:rsid w:val="001230D4"/>
    <w:rsid w:val="001232E4"/>
    <w:rsid w:val="00123657"/>
    <w:rsid w:val="001241D1"/>
    <w:rsid w:val="00125C9C"/>
    <w:rsid w:val="001261F9"/>
    <w:rsid w:val="00130409"/>
    <w:rsid w:val="00130489"/>
    <w:rsid w:val="00130612"/>
    <w:rsid w:val="001308A9"/>
    <w:rsid w:val="001309E0"/>
    <w:rsid w:val="00132D89"/>
    <w:rsid w:val="00133055"/>
    <w:rsid w:val="001339B6"/>
    <w:rsid w:val="001349D8"/>
    <w:rsid w:val="00134AED"/>
    <w:rsid w:val="00134C16"/>
    <w:rsid w:val="00135B27"/>
    <w:rsid w:val="00135DD5"/>
    <w:rsid w:val="00136958"/>
    <w:rsid w:val="00141205"/>
    <w:rsid w:val="00141583"/>
    <w:rsid w:val="00142F14"/>
    <w:rsid w:val="00144B31"/>
    <w:rsid w:val="00145C8C"/>
    <w:rsid w:val="001462A1"/>
    <w:rsid w:val="00146CA4"/>
    <w:rsid w:val="0014790B"/>
    <w:rsid w:val="00151C82"/>
    <w:rsid w:val="001524AC"/>
    <w:rsid w:val="001531B5"/>
    <w:rsid w:val="00153271"/>
    <w:rsid w:val="00153396"/>
    <w:rsid w:val="00153C97"/>
    <w:rsid w:val="001546FB"/>
    <w:rsid w:val="001549AE"/>
    <w:rsid w:val="00154CA3"/>
    <w:rsid w:val="0015516C"/>
    <w:rsid w:val="0015612E"/>
    <w:rsid w:val="001563F5"/>
    <w:rsid w:val="00160633"/>
    <w:rsid w:val="00160DA3"/>
    <w:rsid w:val="00161355"/>
    <w:rsid w:val="00161AA2"/>
    <w:rsid w:val="00163105"/>
    <w:rsid w:val="00163313"/>
    <w:rsid w:val="00163330"/>
    <w:rsid w:val="00164CB2"/>
    <w:rsid w:val="00164EB5"/>
    <w:rsid w:val="00166E6D"/>
    <w:rsid w:val="00167DE7"/>
    <w:rsid w:val="00167E35"/>
    <w:rsid w:val="001701DA"/>
    <w:rsid w:val="00170F8B"/>
    <w:rsid w:val="00171F4F"/>
    <w:rsid w:val="001725CA"/>
    <w:rsid w:val="001764B9"/>
    <w:rsid w:val="00176523"/>
    <w:rsid w:val="00177387"/>
    <w:rsid w:val="001774A7"/>
    <w:rsid w:val="0018206F"/>
    <w:rsid w:val="001823C0"/>
    <w:rsid w:val="00185F1F"/>
    <w:rsid w:val="00187960"/>
    <w:rsid w:val="001904DC"/>
    <w:rsid w:val="00191FC3"/>
    <w:rsid w:val="0019224F"/>
    <w:rsid w:val="00193924"/>
    <w:rsid w:val="00195009"/>
    <w:rsid w:val="001953A3"/>
    <w:rsid w:val="0019656D"/>
    <w:rsid w:val="00197702"/>
    <w:rsid w:val="001A1719"/>
    <w:rsid w:val="001A208B"/>
    <w:rsid w:val="001A21AF"/>
    <w:rsid w:val="001A478F"/>
    <w:rsid w:val="001A5D81"/>
    <w:rsid w:val="001A5E18"/>
    <w:rsid w:val="001A6753"/>
    <w:rsid w:val="001A6D69"/>
    <w:rsid w:val="001A715A"/>
    <w:rsid w:val="001A7A2E"/>
    <w:rsid w:val="001B17D2"/>
    <w:rsid w:val="001B1921"/>
    <w:rsid w:val="001B2389"/>
    <w:rsid w:val="001B34F7"/>
    <w:rsid w:val="001B35BB"/>
    <w:rsid w:val="001B4C26"/>
    <w:rsid w:val="001B4FA6"/>
    <w:rsid w:val="001B50F2"/>
    <w:rsid w:val="001B624F"/>
    <w:rsid w:val="001B63AC"/>
    <w:rsid w:val="001B69B8"/>
    <w:rsid w:val="001B7018"/>
    <w:rsid w:val="001B707B"/>
    <w:rsid w:val="001C00CF"/>
    <w:rsid w:val="001C02A9"/>
    <w:rsid w:val="001C2C36"/>
    <w:rsid w:val="001C38D4"/>
    <w:rsid w:val="001C38E2"/>
    <w:rsid w:val="001C50C3"/>
    <w:rsid w:val="001C50EE"/>
    <w:rsid w:val="001C5C6D"/>
    <w:rsid w:val="001C6074"/>
    <w:rsid w:val="001C6170"/>
    <w:rsid w:val="001D0203"/>
    <w:rsid w:val="001D0FF0"/>
    <w:rsid w:val="001D1C66"/>
    <w:rsid w:val="001D2514"/>
    <w:rsid w:val="001D2627"/>
    <w:rsid w:val="001D3569"/>
    <w:rsid w:val="001D356D"/>
    <w:rsid w:val="001D3A0F"/>
    <w:rsid w:val="001D52BF"/>
    <w:rsid w:val="001D5E87"/>
    <w:rsid w:val="001D6311"/>
    <w:rsid w:val="001D7306"/>
    <w:rsid w:val="001D7FE1"/>
    <w:rsid w:val="001E1334"/>
    <w:rsid w:val="001E1A7E"/>
    <w:rsid w:val="001E1BC1"/>
    <w:rsid w:val="001E2B0E"/>
    <w:rsid w:val="001E3AB2"/>
    <w:rsid w:val="001E42C7"/>
    <w:rsid w:val="001E64B9"/>
    <w:rsid w:val="001E69EC"/>
    <w:rsid w:val="001E6AE2"/>
    <w:rsid w:val="001E6CFF"/>
    <w:rsid w:val="001F0940"/>
    <w:rsid w:val="001F0A71"/>
    <w:rsid w:val="001F1684"/>
    <w:rsid w:val="001F226C"/>
    <w:rsid w:val="001F2885"/>
    <w:rsid w:val="001F2C43"/>
    <w:rsid w:val="001F31A4"/>
    <w:rsid w:val="001F328F"/>
    <w:rsid w:val="001F4270"/>
    <w:rsid w:val="001F4B8F"/>
    <w:rsid w:val="001F55AC"/>
    <w:rsid w:val="001F5A58"/>
    <w:rsid w:val="001F5B10"/>
    <w:rsid w:val="001F5B11"/>
    <w:rsid w:val="001F5BA2"/>
    <w:rsid w:val="001F6576"/>
    <w:rsid w:val="001F7142"/>
    <w:rsid w:val="00200330"/>
    <w:rsid w:val="0020137E"/>
    <w:rsid w:val="002017A9"/>
    <w:rsid w:val="00201A1D"/>
    <w:rsid w:val="00202199"/>
    <w:rsid w:val="00202223"/>
    <w:rsid w:val="00205086"/>
    <w:rsid w:val="002052F5"/>
    <w:rsid w:val="00206935"/>
    <w:rsid w:val="00210C3B"/>
    <w:rsid w:val="00210FF0"/>
    <w:rsid w:val="00211E5F"/>
    <w:rsid w:val="002125FB"/>
    <w:rsid w:val="0021370E"/>
    <w:rsid w:val="00214647"/>
    <w:rsid w:val="00215010"/>
    <w:rsid w:val="002154D8"/>
    <w:rsid w:val="002155F6"/>
    <w:rsid w:val="00216C9C"/>
    <w:rsid w:val="0022031D"/>
    <w:rsid w:val="002204BC"/>
    <w:rsid w:val="002208D4"/>
    <w:rsid w:val="00221F42"/>
    <w:rsid w:val="00223B63"/>
    <w:rsid w:val="00224324"/>
    <w:rsid w:val="00224FD2"/>
    <w:rsid w:val="002251CF"/>
    <w:rsid w:val="002252B6"/>
    <w:rsid w:val="0022553E"/>
    <w:rsid w:val="00232077"/>
    <w:rsid w:val="002330F9"/>
    <w:rsid w:val="00233AC4"/>
    <w:rsid w:val="002342BF"/>
    <w:rsid w:val="002344C2"/>
    <w:rsid w:val="00236507"/>
    <w:rsid w:val="0024192D"/>
    <w:rsid w:val="002419AF"/>
    <w:rsid w:val="002426D6"/>
    <w:rsid w:val="002429D4"/>
    <w:rsid w:val="00242FDF"/>
    <w:rsid w:val="00243F63"/>
    <w:rsid w:val="002445AA"/>
    <w:rsid w:val="002448C5"/>
    <w:rsid w:val="002449DF"/>
    <w:rsid w:val="00245016"/>
    <w:rsid w:val="0024583F"/>
    <w:rsid w:val="00246352"/>
    <w:rsid w:val="002463AC"/>
    <w:rsid w:val="0024701F"/>
    <w:rsid w:val="00247B3E"/>
    <w:rsid w:val="00247BB0"/>
    <w:rsid w:val="0025014D"/>
    <w:rsid w:val="00250ABF"/>
    <w:rsid w:val="00251D69"/>
    <w:rsid w:val="002533B6"/>
    <w:rsid w:val="002535D5"/>
    <w:rsid w:val="00253E88"/>
    <w:rsid w:val="00253EF9"/>
    <w:rsid w:val="00254418"/>
    <w:rsid w:val="002546BC"/>
    <w:rsid w:val="00254918"/>
    <w:rsid w:val="00255C64"/>
    <w:rsid w:val="002569F9"/>
    <w:rsid w:val="002570E8"/>
    <w:rsid w:val="00257DAC"/>
    <w:rsid w:val="00260325"/>
    <w:rsid w:val="00262546"/>
    <w:rsid w:val="002643A1"/>
    <w:rsid w:val="002644E1"/>
    <w:rsid w:val="00264C88"/>
    <w:rsid w:val="00264FE9"/>
    <w:rsid w:val="00265027"/>
    <w:rsid w:val="00267403"/>
    <w:rsid w:val="00267B57"/>
    <w:rsid w:val="00267FC6"/>
    <w:rsid w:val="00270BE3"/>
    <w:rsid w:val="0027191E"/>
    <w:rsid w:val="0027220E"/>
    <w:rsid w:val="002742AD"/>
    <w:rsid w:val="00274405"/>
    <w:rsid w:val="00274758"/>
    <w:rsid w:val="00275BBB"/>
    <w:rsid w:val="00275C7B"/>
    <w:rsid w:val="002763AD"/>
    <w:rsid w:val="00276766"/>
    <w:rsid w:val="002774F6"/>
    <w:rsid w:val="00277FD5"/>
    <w:rsid w:val="002808FD"/>
    <w:rsid w:val="002809D8"/>
    <w:rsid w:val="00282E31"/>
    <w:rsid w:val="00283623"/>
    <w:rsid w:val="00284463"/>
    <w:rsid w:val="00285089"/>
    <w:rsid w:val="00286D39"/>
    <w:rsid w:val="00286E2A"/>
    <w:rsid w:val="00287752"/>
    <w:rsid w:val="00287A71"/>
    <w:rsid w:val="0029002A"/>
    <w:rsid w:val="002916E1"/>
    <w:rsid w:val="00291962"/>
    <w:rsid w:val="0029276B"/>
    <w:rsid w:val="00292849"/>
    <w:rsid w:val="002929D9"/>
    <w:rsid w:val="00292F2A"/>
    <w:rsid w:val="00293DE3"/>
    <w:rsid w:val="002A0B38"/>
    <w:rsid w:val="002A17CD"/>
    <w:rsid w:val="002A3D32"/>
    <w:rsid w:val="002A4668"/>
    <w:rsid w:val="002A46C7"/>
    <w:rsid w:val="002A4A61"/>
    <w:rsid w:val="002A57A6"/>
    <w:rsid w:val="002A615E"/>
    <w:rsid w:val="002A6796"/>
    <w:rsid w:val="002A6982"/>
    <w:rsid w:val="002A7071"/>
    <w:rsid w:val="002B0207"/>
    <w:rsid w:val="002B1990"/>
    <w:rsid w:val="002B2116"/>
    <w:rsid w:val="002B26A9"/>
    <w:rsid w:val="002B2AC7"/>
    <w:rsid w:val="002B327B"/>
    <w:rsid w:val="002B3DE8"/>
    <w:rsid w:val="002B4958"/>
    <w:rsid w:val="002B50D4"/>
    <w:rsid w:val="002B58C6"/>
    <w:rsid w:val="002B5C52"/>
    <w:rsid w:val="002B6A08"/>
    <w:rsid w:val="002B7336"/>
    <w:rsid w:val="002B7F1C"/>
    <w:rsid w:val="002C3A63"/>
    <w:rsid w:val="002C41C1"/>
    <w:rsid w:val="002C48C8"/>
    <w:rsid w:val="002C51A9"/>
    <w:rsid w:val="002C51AB"/>
    <w:rsid w:val="002C5420"/>
    <w:rsid w:val="002C62F7"/>
    <w:rsid w:val="002C7748"/>
    <w:rsid w:val="002C7767"/>
    <w:rsid w:val="002C7B13"/>
    <w:rsid w:val="002D0234"/>
    <w:rsid w:val="002D0261"/>
    <w:rsid w:val="002D0865"/>
    <w:rsid w:val="002D1188"/>
    <w:rsid w:val="002D1891"/>
    <w:rsid w:val="002D3E16"/>
    <w:rsid w:val="002D4303"/>
    <w:rsid w:val="002D4D65"/>
    <w:rsid w:val="002D6015"/>
    <w:rsid w:val="002D6C32"/>
    <w:rsid w:val="002D6F46"/>
    <w:rsid w:val="002E09B2"/>
    <w:rsid w:val="002E0A78"/>
    <w:rsid w:val="002E15DC"/>
    <w:rsid w:val="002E2CFD"/>
    <w:rsid w:val="002E2DDE"/>
    <w:rsid w:val="002E4C14"/>
    <w:rsid w:val="002E6472"/>
    <w:rsid w:val="002E687B"/>
    <w:rsid w:val="002E72A7"/>
    <w:rsid w:val="002E74B4"/>
    <w:rsid w:val="002E74EF"/>
    <w:rsid w:val="002F00B7"/>
    <w:rsid w:val="002F00FE"/>
    <w:rsid w:val="002F06CC"/>
    <w:rsid w:val="002F07F7"/>
    <w:rsid w:val="002F0802"/>
    <w:rsid w:val="002F0E10"/>
    <w:rsid w:val="002F0EE8"/>
    <w:rsid w:val="002F0F24"/>
    <w:rsid w:val="002F1269"/>
    <w:rsid w:val="002F230D"/>
    <w:rsid w:val="002F2EEA"/>
    <w:rsid w:val="002F325D"/>
    <w:rsid w:val="002F336C"/>
    <w:rsid w:val="002F37F3"/>
    <w:rsid w:val="002F3B4B"/>
    <w:rsid w:val="002F4C4B"/>
    <w:rsid w:val="002F50D4"/>
    <w:rsid w:val="002F638B"/>
    <w:rsid w:val="002F6464"/>
    <w:rsid w:val="002F7D5B"/>
    <w:rsid w:val="003010A8"/>
    <w:rsid w:val="003012BB"/>
    <w:rsid w:val="00302564"/>
    <w:rsid w:val="0030376D"/>
    <w:rsid w:val="00304353"/>
    <w:rsid w:val="00304DB6"/>
    <w:rsid w:val="00305C9D"/>
    <w:rsid w:val="003064EC"/>
    <w:rsid w:val="00306FE2"/>
    <w:rsid w:val="0030723E"/>
    <w:rsid w:val="00307558"/>
    <w:rsid w:val="0030781D"/>
    <w:rsid w:val="00307E2B"/>
    <w:rsid w:val="00310643"/>
    <w:rsid w:val="00310B09"/>
    <w:rsid w:val="0031197C"/>
    <w:rsid w:val="00311A2D"/>
    <w:rsid w:val="00312B78"/>
    <w:rsid w:val="003131E5"/>
    <w:rsid w:val="00316236"/>
    <w:rsid w:val="00316B4D"/>
    <w:rsid w:val="00316B5A"/>
    <w:rsid w:val="00320DE4"/>
    <w:rsid w:val="00321560"/>
    <w:rsid w:val="0032297E"/>
    <w:rsid w:val="00323C91"/>
    <w:rsid w:val="00325B44"/>
    <w:rsid w:val="00326F5D"/>
    <w:rsid w:val="0032706F"/>
    <w:rsid w:val="00327946"/>
    <w:rsid w:val="00327C85"/>
    <w:rsid w:val="00327D28"/>
    <w:rsid w:val="003329A1"/>
    <w:rsid w:val="00332A01"/>
    <w:rsid w:val="00333E33"/>
    <w:rsid w:val="00334218"/>
    <w:rsid w:val="0033499F"/>
    <w:rsid w:val="0033733F"/>
    <w:rsid w:val="00337F29"/>
    <w:rsid w:val="00340BAC"/>
    <w:rsid w:val="00340BF5"/>
    <w:rsid w:val="003414DA"/>
    <w:rsid w:val="00342203"/>
    <w:rsid w:val="00342A17"/>
    <w:rsid w:val="00342A4A"/>
    <w:rsid w:val="00343707"/>
    <w:rsid w:val="00343BE3"/>
    <w:rsid w:val="00344A5B"/>
    <w:rsid w:val="00344B96"/>
    <w:rsid w:val="0034595C"/>
    <w:rsid w:val="0034641D"/>
    <w:rsid w:val="003476B9"/>
    <w:rsid w:val="0035075F"/>
    <w:rsid w:val="0035224A"/>
    <w:rsid w:val="00352859"/>
    <w:rsid w:val="00353652"/>
    <w:rsid w:val="0035395B"/>
    <w:rsid w:val="00353D49"/>
    <w:rsid w:val="00353E62"/>
    <w:rsid w:val="00357151"/>
    <w:rsid w:val="00360655"/>
    <w:rsid w:val="003607FF"/>
    <w:rsid w:val="003626DF"/>
    <w:rsid w:val="0036272D"/>
    <w:rsid w:val="00362B07"/>
    <w:rsid w:val="00362D09"/>
    <w:rsid w:val="00363FEE"/>
    <w:rsid w:val="003642D0"/>
    <w:rsid w:val="00364603"/>
    <w:rsid w:val="00364A94"/>
    <w:rsid w:val="00364AED"/>
    <w:rsid w:val="003668DD"/>
    <w:rsid w:val="00370AB3"/>
    <w:rsid w:val="00371352"/>
    <w:rsid w:val="00371798"/>
    <w:rsid w:val="00373A1F"/>
    <w:rsid w:val="00373A41"/>
    <w:rsid w:val="0037472F"/>
    <w:rsid w:val="003747CE"/>
    <w:rsid w:val="00374AFE"/>
    <w:rsid w:val="0037556B"/>
    <w:rsid w:val="00375FBB"/>
    <w:rsid w:val="003779C4"/>
    <w:rsid w:val="00377D51"/>
    <w:rsid w:val="0038015E"/>
    <w:rsid w:val="00380C88"/>
    <w:rsid w:val="00381815"/>
    <w:rsid w:val="00381A5C"/>
    <w:rsid w:val="003822E1"/>
    <w:rsid w:val="00383FE1"/>
    <w:rsid w:val="0038410E"/>
    <w:rsid w:val="00384355"/>
    <w:rsid w:val="00384473"/>
    <w:rsid w:val="0038581E"/>
    <w:rsid w:val="003863CA"/>
    <w:rsid w:val="003878B7"/>
    <w:rsid w:val="00387A92"/>
    <w:rsid w:val="00387E36"/>
    <w:rsid w:val="00390385"/>
    <w:rsid w:val="00390740"/>
    <w:rsid w:val="00390808"/>
    <w:rsid w:val="00390F39"/>
    <w:rsid w:val="00391945"/>
    <w:rsid w:val="00393A88"/>
    <w:rsid w:val="00393E25"/>
    <w:rsid w:val="00394127"/>
    <w:rsid w:val="0039611C"/>
    <w:rsid w:val="00396309"/>
    <w:rsid w:val="00397F98"/>
    <w:rsid w:val="003A1B75"/>
    <w:rsid w:val="003A1FC4"/>
    <w:rsid w:val="003A2A0A"/>
    <w:rsid w:val="003A3CD4"/>
    <w:rsid w:val="003A4520"/>
    <w:rsid w:val="003A5590"/>
    <w:rsid w:val="003A62CF"/>
    <w:rsid w:val="003A6674"/>
    <w:rsid w:val="003A6B14"/>
    <w:rsid w:val="003A75AA"/>
    <w:rsid w:val="003B00FD"/>
    <w:rsid w:val="003B030A"/>
    <w:rsid w:val="003B0815"/>
    <w:rsid w:val="003B102A"/>
    <w:rsid w:val="003B18A1"/>
    <w:rsid w:val="003B1A10"/>
    <w:rsid w:val="003B2123"/>
    <w:rsid w:val="003B2F55"/>
    <w:rsid w:val="003B38EF"/>
    <w:rsid w:val="003B401B"/>
    <w:rsid w:val="003B4EFD"/>
    <w:rsid w:val="003B6737"/>
    <w:rsid w:val="003B7B6A"/>
    <w:rsid w:val="003C2597"/>
    <w:rsid w:val="003C2AA5"/>
    <w:rsid w:val="003C3E31"/>
    <w:rsid w:val="003C3F82"/>
    <w:rsid w:val="003C40EF"/>
    <w:rsid w:val="003C4825"/>
    <w:rsid w:val="003C52CC"/>
    <w:rsid w:val="003C5454"/>
    <w:rsid w:val="003C63A6"/>
    <w:rsid w:val="003C6B56"/>
    <w:rsid w:val="003C6C6B"/>
    <w:rsid w:val="003C736E"/>
    <w:rsid w:val="003D015F"/>
    <w:rsid w:val="003D03F0"/>
    <w:rsid w:val="003D1EDE"/>
    <w:rsid w:val="003D2C21"/>
    <w:rsid w:val="003D2E49"/>
    <w:rsid w:val="003D33C6"/>
    <w:rsid w:val="003D345A"/>
    <w:rsid w:val="003D3C3C"/>
    <w:rsid w:val="003D55ED"/>
    <w:rsid w:val="003D7C0D"/>
    <w:rsid w:val="003E0474"/>
    <w:rsid w:val="003E10CC"/>
    <w:rsid w:val="003E2D85"/>
    <w:rsid w:val="003E394D"/>
    <w:rsid w:val="003E3ADE"/>
    <w:rsid w:val="003E4078"/>
    <w:rsid w:val="003E4BDD"/>
    <w:rsid w:val="003E4C65"/>
    <w:rsid w:val="003E4C85"/>
    <w:rsid w:val="003E4FB1"/>
    <w:rsid w:val="003E5134"/>
    <w:rsid w:val="003E6026"/>
    <w:rsid w:val="003E6272"/>
    <w:rsid w:val="003E6A82"/>
    <w:rsid w:val="003E6B56"/>
    <w:rsid w:val="003E6F38"/>
    <w:rsid w:val="003E7DD0"/>
    <w:rsid w:val="003F104A"/>
    <w:rsid w:val="003F11A1"/>
    <w:rsid w:val="003F1329"/>
    <w:rsid w:val="003F2240"/>
    <w:rsid w:val="003F2D9E"/>
    <w:rsid w:val="003F37E4"/>
    <w:rsid w:val="003F4C41"/>
    <w:rsid w:val="003F649A"/>
    <w:rsid w:val="003F6907"/>
    <w:rsid w:val="003F6DC7"/>
    <w:rsid w:val="003F76B6"/>
    <w:rsid w:val="0040014F"/>
    <w:rsid w:val="00400BEF"/>
    <w:rsid w:val="00400E0D"/>
    <w:rsid w:val="0040274E"/>
    <w:rsid w:val="0040342E"/>
    <w:rsid w:val="00410223"/>
    <w:rsid w:val="0041077D"/>
    <w:rsid w:val="00410D02"/>
    <w:rsid w:val="00411020"/>
    <w:rsid w:val="00411139"/>
    <w:rsid w:val="00411CDD"/>
    <w:rsid w:val="00412CD8"/>
    <w:rsid w:val="004140EE"/>
    <w:rsid w:val="0041444B"/>
    <w:rsid w:val="0041574C"/>
    <w:rsid w:val="0041636F"/>
    <w:rsid w:val="004164C0"/>
    <w:rsid w:val="0042054B"/>
    <w:rsid w:val="00420A28"/>
    <w:rsid w:val="00425060"/>
    <w:rsid w:val="00425868"/>
    <w:rsid w:val="004261B2"/>
    <w:rsid w:val="00426B78"/>
    <w:rsid w:val="00427377"/>
    <w:rsid w:val="004303BC"/>
    <w:rsid w:val="00430646"/>
    <w:rsid w:val="00430C88"/>
    <w:rsid w:val="00431552"/>
    <w:rsid w:val="00432434"/>
    <w:rsid w:val="00432AA4"/>
    <w:rsid w:val="00432C1B"/>
    <w:rsid w:val="00433756"/>
    <w:rsid w:val="0043429A"/>
    <w:rsid w:val="00435C26"/>
    <w:rsid w:val="0043672B"/>
    <w:rsid w:val="00436880"/>
    <w:rsid w:val="00436E6E"/>
    <w:rsid w:val="00437712"/>
    <w:rsid w:val="00437998"/>
    <w:rsid w:val="00441533"/>
    <w:rsid w:val="00442410"/>
    <w:rsid w:val="00442816"/>
    <w:rsid w:val="004442CB"/>
    <w:rsid w:val="0044586C"/>
    <w:rsid w:val="00445D07"/>
    <w:rsid w:val="00445D69"/>
    <w:rsid w:val="004466A5"/>
    <w:rsid w:val="004469E1"/>
    <w:rsid w:val="004474C1"/>
    <w:rsid w:val="00450744"/>
    <w:rsid w:val="004519B0"/>
    <w:rsid w:val="00451B57"/>
    <w:rsid w:val="00451CB2"/>
    <w:rsid w:val="00453275"/>
    <w:rsid w:val="0045347A"/>
    <w:rsid w:val="00453CCF"/>
    <w:rsid w:val="00454493"/>
    <w:rsid w:val="00454B0B"/>
    <w:rsid w:val="00455F2E"/>
    <w:rsid w:val="00456B55"/>
    <w:rsid w:val="0045771E"/>
    <w:rsid w:val="00457E4A"/>
    <w:rsid w:val="004601E1"/>
    <w:rsid w:val="00460714"/>
    <w:rsid w:val="00460F28"/>
    <w:rsid w:val="00461195"/>
    <w:rsid w:val="00461BF5"/>
    <w:rsid w:val="00461FB0"/>
    <w:rsid w:val="00463893"/>
    <w:rsid w:val="00464D37"/>
    <w:rsid w:val="00465C87"/>
    <w:rsid w:val="00465DB6"/>
    <w:rsid w:val="004664B3"/>
    <w:rsid w:val="00466B2F"/>
    <w:rsid w:val="00466F37"/>
    <w:rsid w:val="00467C24"/>
    <w:rsid w:val="00470A30"/>
    <w:rsid w:val="00471DCA"/>
    <w:rsid w:val="0047261C"/>
    <w:rsid w:val="004727AC"/>
    <w:rsid w:val="00474BA3"/>
    <w:rsid w:val="00475F99"/>
    <w:rsid w:val="004771DE"/>
    <w:rsid w:val="00477BEC"/>
    <w:rsid w:val="00480CFB"/>
    <w:rsid w:val="004811B9"/>
    <w:rsid w:val="00481292"/>
    <w:rsid w:val="0048190F"/>
    <w:rsid w:val="00481BF2"/>
    <w:rsid w:val="004825E6"/>
    <w:rsid w:val="00483C72"/>
    <w:rsid w:val="004844B5"/>
    <w:rsid w:val="00484963"/>
    <w:rsid w:val="00484D3C"/>
    <w:rsid w:val="004856A6"/>
    <w:rsid w:val="00485F9A"/>
    <w:rsid w:val="004869ED"/>
    <w:rsid w:val="00486F0A"/>
    <w:rsid w:val="0048773E"/>
    <w:rsid w:val="0049082B"/>
    <w:rsid w:val="004912FB"/>
    <w:rsid w:val="00491E4F"/>
    <w:rsid w:val="00491F5E"/>
    <w:rsid w:val="0049282A"/>
    <w:rsid w:val="00495148"/>
    <w:rsid w:val="004951D5"/>
    <w:rsid w:val="00495A02"/>
    <w:rsid w:val="00495B23"/>
    <w:rsid w:val="00496686"/>
    <w:rsid w:val="00496766"/>
    <w:rsid w:val="00497316"/>
    <w:rsid w:val="004974A5"/>
    <w:rsid w:val="00497994"/>
    <w:rsid w:val="004A0085"/>
    <w:rsid w:val="004A051B"/>
    <w:rsid w:val="004A0A24"/>
    <w:rsid w:val="004A0B88"/>
    <w:rsid w:val="004A0F14"/>
    <w:rsid w:val="004A13AC"/>
    <w:rsid w:val="004A157E"/>
    <w:rsid w:val="004A241D"/>
    <w:rsid w:val="004A2986"/>
    <w:rsid w:val="004A29F6"/>
    <w:rsid w:val="004A3124"/>
    <w:rsid w:val="004A3138"/>
    <w:rsid w:val="004A3E46"/>
    <w:rsid w:val="004A3FB0"/>
    <w:rsid w:val="004A4554"/>
    <w:rsid w:val="004A497E"/>
    <w:rsid w:val="004A50BB"/>
    <w:rsid w:val="004A5508"/>
    <w:rsid w:val="004A678B"/>
    <w:rsid w:val="004A689C"/>
    <w:rsid w:val="004A75DD"/>
    <w:rsid w:val="004A793C"/>
    <w:rsid w:val="004B0B39"/>
    <w:rsid w:val="004B16F8"/>
    <w:rsid w:val="004B1A6B"/>
    <w:rsid w:val="004B2060"/>
    <w:rsid w:val="004B32E4"/>
    <w:rsid w:val="004B4143"/>
    <w:rsid w:val="004B4380"/>
    <w:rsid w:val="004B4B04"/>
    <w:rsid w:val="004B4B11"/>
    <w:rsid w:val="004B674D"/>
    <w:rsid w:val="004B6E7F"/>
    <w:rsid w:val="004B7D48"/>
    <w:rsid w:val="004C0B5D"/>
    <w:rsid w:val="004C0EB5"/>
    <w:rsid w:val="004C0F43"/>
    <w:rsid w:val="004C12A8"/>
    <w:rsid w:val="004C14F9"/>
    <w:rsid w:val="004C196E"/>
    <w:rsid w:val="004C27FA"/>
    <w:rsid w:val="004C3930"/>
    <w:rsid w:val="004C4255"/>
    <w:rsid w:val="004C5C60"/>
    <w:rsid w:val="004C5F2D"/>
    <w:rsid w:val="004C6296"/>
    <w:rsid w:val="004C62FB"/>
    <w:rsid w:val="004C64A9"/>
    <w:rsid w:val="004C6683"/>
    <w:rsid w:val="004C6730"/>
    <w:rsid w:val="004D0B7E"/>
    <w:rsid w:val="004D1B7E"/>
    <w:rsid w:val="004D1DD6"/>
    <w:rsid w:val="004D23EA"/>
    <w:rsid w:val="004D458C"/>
    <w:rsid w:val="004D49DD"/>
    <w:rsid w:val="004D4DB0"/>
    <w:rsid w:val="004D5473"/>
    <w:rsid w:val="004D5DF2"/>
    <w:rsid w:val="004D614A"/>
    <w:rsid w:val="004D6EEB"/>
    <w:rsid w:val="004D72EA"/>
    <w:rsid w:val="004E0BE8"/>
    <w:rsid w:val="004E168A"/>
    <w:rsid w:val="004E1D98"/>
    <w:rsid w:val="004E2141"/>
    <w:rsid w:val="004E288A"/>
    <w:rsid w:val="004E2FB2"/>
    <w:rsid w:val="004E331D"/>
    <w:rsid w:val="004E3CC4"/>
    <w:rsid w:val="004E4354"/>
    <w:rsid w:val="004E479D"/>
    <w:rsid w:val="004E4803"/>
    <w:rsid w:val="004E48C5"/>
    <w:rsid w:val="004E6DDD"/>
    <w:rsid w:val="004E6EA4"/>
    <w:rsid w:val="004E7212"/>
    <w:rsid w:val="004E7658"/>
    <w:rsid w:val="004E7CFF"/>
    <w:rsid w:val="004F0112"/>
    <w:rsid w:val="004F01D4"/>
    <w:rsid w:val="004F097C"/>
    <w:rsid w:val="004F0EA2"/>
    <w:rsid w:val="004F1190"/>
    <w:rsid w:val="004F1525"/>
    <w:rsid w:val="004F1F93"/>
    <w:rsid w:val="004F2F44"/>
    <w:rsid w:val="004F478E"/>
    <w:rsid w:val="004F4C55"/>
    <w:rsid w:val="004F57B6"/>
    <w:rsid w:val="004F5F71"/>
    <w:rsid w:val="004F630F"/>
    <w:rsid w:val="004F676A"/>
    <w:rsid w:val="004F6804"/>
    <w:rsid w:val="004F773F"/>
    <w:rsid w:val="004F7A3C"/>
    <w:rsid w:val="004F7E37"/>
    <w:rsid w:val="00502402"/>
    <w:rsid w:val="00502432"/>
    <w:rsid w:val="00502C1C"/>
    <w:rsid w:val="00502F07"/>
    <w:rsid w:val="00506287"/>
    <w:rsid w:val="0050742D"/>
    <w:rsid w:val="00507EE5"/>
    <w:rsid w:val="00511CD5"/>
    <w:rsid w:val="005138A1"/>
    <w:rsid w:val="0051588D"/>
    <w:rsid w:val="005158C2"/>
    <w:rsid w:val="00515DB5"/>
    <w:rsid w:val="00516281"/>
    <w:rsid w:val="005166F1"/>
    <w:rsid w:val="0051799B"/>
    <w:rsid w:val="005200E6"/>
    <w:rsid w:val="005208C9"/>
    <w:rsid w:val="005235DF"/>
    <w:rsid w:val="0052375A"/>
    <w:rsid w:val="005237FB"/>
    <w:rsid w:val="0052565F"/>
    <w:rsid w:val="005258EE"/>
    <w:rsid w:val="00526395"/>
    <w:rsid w:val="00526A56"/>
    <w:rsid w:val="005301D6"/>
    <w:rsid w:val="00530235"/>
    <w:rsid w:val="0053030F"/>
    <w:rsid w:val="00531068"/>
    <w:rsid w:val="005316A7"/>
    <w:rsid w:val="00532692"/>
    <w:rsid w:val="00532BDB"/>
    <w:rsid w:val="00532FED"/>
    <w:rsid w:val="00533165"/>
    <w:rsid w:val="00533F53"/>
    <w:rsid w:val="005344AE"/>
    <w:rsid w:val="00534730"/>
    <w:rsid w:val="0053532B"/>
    <w:rsid w:val="00535523"/>
    <w:rsid w:val="0053558D"/>
    <w:rsid w:val="00535C21"/>
    <w:rsid w:val="00535FD1"/>
    <w:rsid w:val="00536072"/>
    <w:rsid w:val="00536CA0"/>
    <w:rsid w:val="0054008E"/>
    <w:rsid w:val="005402B1"/>
    <w:rsid w:val="00542045"/>
    <w:rsid w:val="00542F7E"/>
    <w:rsid w:val="005443A9"/>
    <w:rsid w:val="00544C13"/>
    <w:rsid w:val="00544E07"/>
    <w:rsid w:val="005461ED"/>
    <w:rsid w:val="005462BD"/>
    <w:rsid w:val="00546ACC"/>
    <w:rsid w:val="0055104C"/>
    <w:rsid w:val="00551E3C"/>
    <w:rsid w:val="00552A03"/>
    <w:rsid w:val="00553890"/>
    <w:rsid w:val="005540CA"/>
    <w:rsid w:val="00555C86"/>
    <w:rsid w:val="0055624A"/>
    <w:rsid w:val="00556831"/>
    <w:rsid w:val="00556E50"/>
    <w:rsid w:val="00556F0E"/>
    <w:rsid w:val="00557033"/>
    <w:rsid w:val="00557715"/>
    <w:rsid w:val="00560E08"/>
    <w:rsid w:val="00560ED8"/>
    <w:rsid w:val="0056107B"/>
    <w:rsid w:val="00561BD1"/>
    <w:rsid w:val="005620C1"/>
    <w:rsid w:val="00563474"/>
    <w:rsid w:val="00563EEB"/>
    <w:rsid w:val="00563F70"/>
    <w:rsid w:val="005641A9"/>
    <w:rsid w:val="005642A6"/>
    <w:rsid w:val="005652D7"/>
    <w:rsid w:val="0056533B"/>
    <w:rsid w:val="00565CEC"/>
    <w:rsid w:val="00566367"/>
    <w:rsid w:val="005670D9"/>
    <w:rsid w:val="00570497"/>
    <w:rsid w:val="00570579"/>
    <w:rsid w:val="00570D0A"/>
    <w:rsid w:val="00570F37"/>
    <w:rsid w:val="00573492"/>
    <w:rsid w:val="00576062"/>
    <w:rsid w:val="00576372"/>
    <w:rsid w:val="00576B31"/>
    <w:rsid w:val="00576F88"/>
    <w:rsid w:val="00577315"/>
    <w:rsid w:val="00577F93"/>
    <w:rsid w:val="00580387"/>
    <w:rsid w:val="00580F17"/>
    <w:rsid w:val="00582DE3"/>
    <w:rsid w:val="005830FF"/>
    <w:rsid w:val="00583717"/>
    <w:rsid w:val="00584BCE"/>
    <w:rsid w:val="005850A0"/>
    <w:rsid w:val="00585A28"/>
    <w:rsid w:val="00585D21"/>
    <w:rsid w:val="00586460"/>
    <w:rsid w:val="0058767B"/>
    <w:rsid w:val="00590F2B"/>
    <w:rsid w:val="00593690"/>
    <w:rsid w:val="00593B7D"/>
    <w:rsid w:val="00593C65"/>
    <w:rsid w:val="00594016"/>
    <w:rsid w:val="0059426E"/>
    <w:rsid w:val="0059483F"/>
    <w:rsid w:val="005956ED"/>
    <w:rsid w:val="00596B4D"/>
    <w:rsid w:val="00596C85"/>
    <w:rsid w:val="00596E71"/>
    <w:rsid w:val="00596FFF"/>
    <w:rsid w:val="00597E3A"/>
    <w:rsid w:val="00597FC1"/>
    <w:rsid w:val="005A0C47"/>
    <w:rsid w:val="005A17AD"/>
    <w:rsid w:val="005A23FD"/>
    <w:rsid w:val="005A40C0"/>
    <w:rsid w:val="005A4925"/>
    <w:rsid w:val="005A56A2"/>
    <w:rsid w:val="005A7F7B"/>
    <w:rsid w:val="005B1551"/>
    <w:rsid w:val="005B261E"/>
    <w:rsid w:val="005B48F5"/>
    <w:rsid w:val="005B66C1"/>
    <w:rsid w:val="005B778E"/>
    <w:rsid w:val="005B7801"/>
    <w:rsid w:val="005C0288"/>
    <w:rsid w:val="005C1805"/>
    <w:rsid w:val="005C26C9"/>
    <w:rsid w:val="005C3318"/>
    <w:rsid w:val="005C58BC"/>
    <w:rsid w:val="005C5F7B"/>
    <w:rsid w:val="005D03AA"/>
    <w:rsid w:val="005D0F50"/>
    <w:rsid w:val="005D4ECF"/>
    <w:rsid w:val="005D54C1"/>
    <w:rsid w:val="005D5558"/>
    <w:rsid w:val="005D646D"/>
    <w:rsid w:val="005D6E48"/>
    <w:rsid w:val="005D7290"/>
    <w:rsid w:val="005D7AB1"/>
    <w:rsid w:val="005D7D1D"/>
    <w:rsid w:val="005D7EEE"/>
    <w:rsid w:val="005E1E67"/>
    <w:rsid w:val="005E6583"/>
    <w:rsid w:val="005E7552"/>
    <w:rsid w:val="005F2239"/>
    <w:rsid w:val="005F25DF"/>
    <w:rsid w:val="005F2AC2"/>
    <w:rsid w:val="005F3842"/>
    <w:rsid w:val="005F3AC7"/>
    <w:rsid w:val="005F40C7"/>
    <w:rsid w:val="005F4C7F"/>
    <w:rsid w:val="005F572A"/>
    <w:rsid w:val="005F6535"/>
    <w:rsid w:val="005F72BA"/>
    <w:rsid w:val="005F7C09"/>
    <w:rsid w:val="00600212"/>
    <w:rsid w:val="0060112B"/>
    <w:rsid w:val="006023D3"/>
    <w:rsid w:val="006029A6"/>
    <w:rsid w:val="00603371"/>
    <w:rsid w:val="00604008"/>
    <w:rsid w:val="006052AF"/>
    <w:rsid w:val="00605420"/>
    <w:rsid w:val="00605538"/>
    <w:rsid w:val="00605AE3"/>
    <w:rsid w:val="00605C15"/>
    <w:rsid w:val="006068A8"/>
    <w:rsid w:val="00606AEF"/>
    <w:rsid w:val="00606DFD"/>
    <w:rsid w:val="00606FB9"/>
    <w:rsid w:val="00611AA0"/>
    <w:rsid w:val="00611B27"/>
    <w:rsid w:val="00612E41"/>
    <w:rsid w:val="00613DC8"/>
    <w:rsid w:val="00614AFB"/>
    <w:rsid w:val="006153E9"/>
    <w:rsid w:val="00617FC0"/>
    <w:rsid w:val="00620C83"/>
    <w:rsid w:val="00622B46"/>
    <w:rsid w:val="00623763"/>
    <w:rsid w:val="00623AB7"/>
    <w:rsid w:val="00625D5B"/>
    <w:rsid w:val="00625E2B"/>
    <w:rsid w:val="006262C7"/>
    <w:rsid w:val="00626616"/>
    <w:rsid w:val="00627E7A"/>
    <w:rsid w:val="0063093A"/>
    <w:rsid w:val="00630A8E"/>
    <w:rsid w:val="0063117B"/>
    <w:rsid w:val="0063122E"/>
    <w:rsid w:val="00631682"/>
    <w:rsid w:val="00632A8D"/>
    <w:rsid w:val="00635B10"/>
    <w:rsid w:val="00635D40"/>
    <w:rsid w:val="006369EB"/>
    <w:rsid w:val="00637CFE"/>
    <w:rsid w:val="00640421"/>
    <w:rsid w:val="00640A9E"/>
    <w:rsid w:val="00641797"/>
    <w:rsid w:val="0064282D"/>
    <w:rsid w:val="00642836"/>
    <w:rsid w:val="0064311F"/>
    <w:rsid w:val="00643DD0"/>
    <w:rsid w:val="006443D1"/>
    <w:rsid w:val="00646473"/>
    <w:rsid w:val="00646AA3"/>
    <w:rsid w:val="00647BE3"/>
    <w:rsid w:val="00647E44"/>
    <w:rsid w:val="006501BD"/>
    <w:rsid w:val="0065064C"/>
    <w:rsid w:val="006515B5"/>
    <w:rsid w:val="00651D2C"/>
    <w:rsid w:val="0065408E"/>
    <w:rsid w:val="006542ED"/>
    <w:rsid w:val="006547AD"/>
    <w:rsid w:val="00654EA8"/>
    <w:rsid w:val="0065797B"/>
    <w:rsid w:val="00660491"/>
    <w:rsid w:val="00660516"/>
    <w:rsid w:val="00660C73"/>
    <w:rsid w:val="0066168E"/>
    <w:rsid w:val="00661DDF"/>
    <w:rsid w:val="00662157"/>
    <w:rsid w:val="006623CD"/>
    <w:rsid w:val="006629F6"/>
    <w:rsid w:val="00662C7B"/>
    <w:rsid w:val="00662FEC"/>
    <w:rsid w:val="00663291"/>
    <w:rsid w:val="00663510"/>
    <w:rsid w:val="00664FCD"/>
    <w:rsid w:val="0066599C"/>
    <w:rsid w:val="00665D15"/>
    <w:rsid w:val="00665E57"/>
    <w:rsid w:val="0066646B"/>
    <w:rsid w:val="00666977"/>
    <w:rsid w:val="00666B82"/>
    <w:rsid w:val="00666C07"/>
    <w:rsid w:val="00667E61"/>
    <w:rsid w:val="00671144"/>
    <w:rsid w:val="006717AB"/>
    <w:rsid w:val="00672F91"/>
    <w:rsid w:val="00673000"/>
    <w:rsid w:val="006730EC"/>
    <w:rsid w:val="0067388C"/>
    <w:rsid w:val="00673AE7"/>
    <w:rsid w:val="006741E0"/>
    <w:rsid w:val="006745E6"/>
    <w:rsid w:val="00674624"/>
    <w:rsid w:val="00674713"/>
    <w:rsid w:val="00674995"/>
    <w:rsid w:val="00674AC8"/>
    <w:rsid w:val="00675284"/>
    <w:rsid w:val="00675DE6"/>
    <w:rsid w:val="006762E8"/>
    <w:rsid w:val="00676C51"/>
    <w:rsid w:val="00676FB6"/>
    <w:rsid w:val="006774D3"/>
    <w:rsid w:val="006801E0"/>
    <w:rsid w:val="00680E4F"/>
    <w:rsid w:val="006810BD"/>
    <w:rsid w:val="00682503"/>
    <w:rsid w:val="00684114"/>
    <w:rsid w:val="0069425C"/>
    <w:rsid w:val="006950F1"/>
    <w:rsid w:val="00695302"/>
    <w:rsid w:val="00696A21"/>
    <w:rsid w:val="006A0931"/>
    <w:rsid w:val="006A0E4D"/>
    <w:rsid w:val="006A187F"/>
    <w:rsid w:val="006A21FA"/>
    <w:rsid w:val="006A2273"/>
    <w:rsid w:val="006A2CE8"/>
    <w:rsid w:val="006A3792"/>
    <w:rsid w:val="006A38AA"/>
    <w:rsid w:val="006A48C3"/>
    <w:rsid w:val="006A6198"/>
    <w:rsid w:val="006A61C7"/>
    <w:rsid w:val="006A6950"/>
    <w:rsid w:val="006A731F"/>
    <w:rsid w:val="006B04B8"/>
    <w:rsid w:val="006B244E"/>
    <w:rsid w:val="006B4B38"/>
    <w:rsid w:val="006B4CAB"/>
    <w:rsid w:val="006B4E23"/>
    <w:rsid w:val="006B500F"/>
    <w:rsid w:val="006C3212"/>
    <w:rsid w:val="006C33A2"/>
    <w:rsid w:val="006C35BD"/>
    <w:rsid w:val="006C3DD3"/>
    <w:rsid w:val="006C5910"/>
    <w:rsid w:val="006C5AF9"/>
    <w:rsid w:val="006C6693"/>
    <w:rsid w:val="006C677A"/>
    <w:rsid w:val="006C76C9"/>
    <w:rsid w:val="006C7CA7"/>
    <w:rsid w:val="006C7EE9"/>
    <w:rsid w:val="006D1AA7"/>
    <w:rsid w:val="006D1BB0"/>
    <w:rsid w:val="006D2455"/>
    <w:rsid w:val="006D35CA"/>
    <w:rsid w:val="006D4307"/>
    <w:rsid w:val="006D4FE7"/>
    <w:rsid w:val="006D52C6"/>
    <w:rsid w:val="006D669E"/>
    <w:rsid w:val="006D6A26"/>
    <w:rsid w:val="006E01E5"/>
    <w:rsid w:val="006E077C"/>
    <w:rsid w:val="006E1950"/>
    <w:rsid w:val="006E1A24"/>
    <w:rsid w:val="006E1BBD"/>
    <w:rsid w:val="006E269A"/>
    <w:rsid w:val="006E2CA3"/>
    <w:rsid w:val="006E2DFA"/>
    <w:rsid w:val="006E3F3F"/>
    <w:rsid w:val="006E43DE"/>
    <w:rsid w:val="006E4A66"/>
    <w:rsid w:val="006E4F6B"/>
    <w:rsid w:val="006E751F"/>
    <w:rsid w:val="006E7FD9"/>
    <w:rsid w:val="006F0F37"/>
    <w:rsid w:val="006F258C"/>
    <w:rsid w:val="006F2DD8"/>
    <w:rsid w:val="006F384C"/>
    <w:rsid w:val="006F4318"/>
    <w:rsid w:val="006F5438"/>
    <w:rsid w:val="006F65DA"/>
    <w:rsid w:val="006F6764"/>
    <w:rsid w:val="006F689C"/>
    <w:rsid w:val="006F7A52"/>
    <w:rsid w:val="00700250"/>
    <w:rsid w:val="00700A39"/>
    <w:rsid w:val="007010F2"/>
    <w:rsid w:val="007013A4"/>
    <w:rsid w:val="0070178B"/>
    <w:rsid w:val="00702F44"/>
    <w:rsid w:val="00703565"/>
    <w:rsid w:val="007046F3"/>
    <w:rsid w:val="00704820"/>
    <w:rsid w:val="00705645"/>
    <w:rsid w:val="00706519"/>
    <w:rsid w:val="00706E6B"/>
    <w:rsid w:val="0070700E"/>
    <w:rsid w:val="007074EA"/>
    <w:rsid w:val="00710370"/>
    <w:rsid w:val="007111AB"/>
    <w:rsid w:val="007116DC"/>
    <w:rsid w:val="00711BC9"/>
    <w:rsid w:val="007143CF"/>
    <w:rsid w:val="00714B6E"/>
    <w:rsid w:val="00715201"/>
    <w:rsid w:val="00715562"/>
    <w:rsid w:val="00716213"/>
    <w:rsid w:val="007162E8"/>
    <w:rsid w:val="0071642F"/>
    <w:rsid w:val="007170F2"/>
    <w:rsid w:val="00720B58"/>
    <w:rsid w:val="00720E35"/>
    <w:rsid w:val="007229EF"/>
    <w:rsid w:val="00723DCA"/>
    <w:rsid w:val="00725EC5"/>
    <w:rsid w:val="0072688F"/>
    <w:rsid w:val="007272D2"/>
    <w:rsid w:val="00727B5E"/>
    <w:rsid w:val="00727DC7"/>
    <w:rsid w:val="007300E8"/>
    <w:rsid w:val="00731574"/>
    <w:rsid w:val="00732A24"/>
    <w:rsid w:val="0073359A"/>
    <w:rsid w:val="00733E3A"/>
    <w:rsid w:val="0073411A"/>
    <w:rsid w:val="00734199"/>
    <w:rsid w:val="00734723"/>
    <w:rsid w:val="007347EB"/>
    <w:rsid w:val="00734C1F"/>
    <w:rsid w:val="007353B5"/>
    <w:rsid w:val="007369C9"/>
    <w:rsid w:val="007369DD"/>
    <w:rsid w:val="00736A62"/>
    <w:rsid w:val="00736E6F"/>
    <w:rsid w:val="007375BB"/>
    <w:rsid w:val="00740AD4"/>
    <w:rsid w:val="007411C6"/>
    <w:rsid w:val="007411F3"/>
    <w:rsid w:val="00742768"/>
    <w:rsid w:val="007430A4"/>
    <w:rsid w:val="00743C85"/>
    <w:rsid w:val="00744315"/>
    <w:rsid w:val="00744367"/>
    <w:rsid w:val="00744BD7"/>
    <w:rsid w:val="00745536"/>
    <w:rsid w:val="007469B8"/>
    <w:rsid w:val="00746D01"/>
    <w:rsid w:val="00746DBC"/>
    <w:rsid w:val="007475E3"/>
    <w:rsid w:val="0075075C"/>
    <w:rsid w:val="0075165B"/>
    <w:rsid w:val="00755FFC"/>
    <w:rsid w:val="007561CE"/>
    <w:rsid w:val="007567D5"/>
    <w:rsid w:val="0075783D"/>
    <w:rsid w:val="00757B98"/>
    <w:rsid w:val="00760817"/>
    <w:rsid w:val="0076082E"/>
    <w:rsid w:val="00764FBE"/>
    <w:rsid w:val="00766945"/>
    <w:rsid w:val="00766FF6"/>
    <w:rsid w:val="00767153"/>
    <w:rsid w:val="007678B3"/>
    <w:rsid w:val="00767D73"/>
    <w:rsid w:val="0077006A"/>
    <w:rsid w:val="00770562"/>
    <w:rsid w:val="00771D41"/>
    <w:rsid w:val="007720CE"/>
    <w:rsid w:val="0077241C"/>
    <w:rsid w:val="0077278B"/>
    <w:rsid w:val="00775048"/>
    <w:rsid w:val="0077530B"/>
    <w:rsid w:val="007767EB"/>
    <w:rsid w:val="0077693D"/>
    <w:rsid w:val="00776D2F"/>
    <w:rsid w:val="00781E28"/>
    <w:rsid w:val="007832A6"/>
    <w:rsid w:val="00787038"/>
    <w:rsid w:val="0078743D"/>
    <w:rsid w:val="00787925"/>
    <w:rsid w:val="00787951"/>
    <w:rsid w:val="007928F9"/>
    <w:rsid w:val="00793768"/>
    <w:rsid w:val="00793EAC"/>
    <w:rsid w:val="0079666F"/>
    <w:rsid w:val="00796758"/>
    <w:rsid w:val="00796F41"/>
    <w:rsid w:val="007976FC"/>
    <w:rsid w:val="007A03BF"/>
    <w:rsid w:val="007A0E79"/>
    <w:rsid w:val="007A21E9"/>
    <w:rsid w:val="007A42B4"/>
    <w:rsid w:val="007A6E2A"/>
    <w:rsid w:val="007A7A61"/>
    <w:rsid w:val="007A7DEF"/>
    <w:rsid w:val="007A7FDE"/>
    <w:rsid w:val="007B0144"/>
    <w:rsid w:val="007B023C"/>
    <w:rsid w:val="007B0A39"/>
    <w:rsid w:val="007B2F02"/>
    <w:rsid w:val="007B4218"/>
    <w:rsid w:val="007B4320"/>
    <w:rsid w:val="007B4564"/>
    <w:rsid w:val="007B46F5"/>
    <w:rsid w:val="007B614A"/>
    <w:rsid w:val="007B68DB"/>
    <w:rsid w:val="007C088E"/>
    <w:rsid w:val="007C17DB"/>
    <w:rsid w:val="007C22FE"/>
    <w:rsid w:val="007C32AE"/>
    <w:rsid w:val="007C39B4"/>
    <w:rsid w:val="007C5698"/>
    <w:rsid w:val="007C5E6A"/>
    <w:rsid w:val="007C69C0"/>
    <w:rsid w:val="007C7232"/>
    <w:rsid w:val="007D011A"/>
    <w:rsid w:val="007D14AB"/>
    <w:rsid w:val="007D2633"/>
    <w:rsid w:val="007D2F3E"/>
    <w:rsid w:val="007D4CC1"/>
    <w:rsid w:val="007D596A"/>
    <w:rsid w:val="007D60D9"/>
    <w:rsid w:val="007D6134"/>
    <w:rsid w:val="007D6714"/>
    <w:rsid w:val="007D6AB6"/>
    <w:rsid w:val="007D7A36"/>
    <w:rsid w:val="007D7DF6"/>
    <w:rsid w:val="007D7E8F"/>
    <w:rsid w:val="007E1768"/>
    <w:rsid w:val="007E2992"/>
    <w:rsid w:val="007E2A84"/>
    <w:rsid w:val="007E2B35"/>
    <w:rsid w:val="007E2E0B"/>
    <w:rsid w:val="007E57A8"/>
    <w:rsid w:val="007F1039"/>
    <w:rsid w:val="007F17BF"/>
    <w:rsid w:val="007F1979"/>
    <w:rsid w:val="007F20B7"/>
    <w:rsid w:val="007F26EC"/>
    <w:rsid w:val="007F2700"/>
    <w:rsid w:val="007F2DFD"/>
    <w:rsid w:val="007F4084"/>
    <w:rsid w:val="007F4D2F"/>
    <w:rsid w:val="007F650E"/>
    <w:rsid w:val="00800A03"/>
    <w:rsid w:val="0080203F"/>
    <w:rsid w:val="00802ABA"/>
    <w:rsid w:val="00803CA4"/>
    <w:rsid w:val="00803CB2"/>
    <w:rsid w:val="00804017"/>
    <w:rsid w:val="00804E87"/>
    <w:rsid w:val="00804FED"/>
    <w:rsid w:val="0080511C"/>
    <w:rsid w:val="0080635A"/>
    <w:rsid w:val="00810F49"/>
    <w:rsid w:val="008112A8"/>
    <w:rsid w:val="0081150D"/>
    <w:rsid w:val="008136D1"/>
    <w:rsid w:val="00814136"/>
    <w:rsid w:val="00814D1C"/>
    <w:rsid w:val="00815682"/>
    <w:rsid w:val="00815B26"/>
    <w:rsid w:val="00817010"/>
    <w:rsid w:val="0081739B"/>
    <w:rsid w:val="008201B2"/>
    <w:rsid w:val="008206FA"/>
    <w:rsid w:val="00821075"/>
    <w:rsid w:val="00822541"/>
    <w:rsid w:val="00822EFF"/>
    <w:rsid w:val="00823882"/>
    <w:rsid w:val="00824CE3"/>
    <w:rsid w:val="008250BC"/>
    <w:rsid w:val="00825314"/>
    <w:rsid w:val="00825581"/>
    <w:rsid w:val="00825F65"/>
    <w:rsid w:val="00826A30"/>
    <w:rsid w:val="008306AB"/>
    <w:rsid w:val="00830F59"/>
    <w:rsid w:val="00833765"/>
    <w:rsid w:val="0083436D"/>
    <w:rsid w:val="00834E30"/>
    <w:rsid w:val="00837CFC"/>
    <w:rsid w:val="00837DC6"/>
    <w:rsid w:val="00840C40"/>
    <w:rsid w:val="00841114"/>
    <w:rsid w:val="00842442"/>
    <w:rsid w:val="00842D8B"/>
    <w:rsid w:val="008437FD"/>
    <w:rsid w:val="00843B28"/>
    <w:rsid w:val="00843F08"/>
    <w:rsid w:val="0084448F"/>
    <w:rsid w:val="00845144"/>
    <w:rsid w:val="008468AC"/>
    <w:rsid w:val="00846AA9"/>
    <w:rsid w:val="0084717B"/>
    <w:rsid w:val="00847BC8"/>
    <w:rsid w:val="008501AF"/>
    <w:rsid w:val="00850AE9"/>
    <w:rsid w:val="00851403"/>
    <w:rsid w:val="00851B47"/>
    <w:rsid w:val="00851DE6"/>
    <w:rsid w:val="00851F83"/>
    <w:rsid w:val="00851FF1"/>
    <w:rsid w:val="008544EB"/>
    <w:rsid w:val="008552F8"/>
    <w:rsid w:val="008557C4"/>
    <w:rsid w:val="0085590E"/>
    <w:rsid w:val="00855963"/>
    <w:rsid w:val="00856137"/>
    <w:rsid w:val="008565D0"/>
    <w:rsid w:val="00856850"/>
    <w:rsid w:val="00856E87"/>
    <w:rsid w:val="00860AC4"/>
    <w:rsid w:val="00862781"/>
    <w:rsid w:val="00863844"/>
    <w:rsid w:val="00864E93"/>
    <w:rsid w:val="00865977"/>
    <w:rsid w:val="008659AD"/>
    <w:rsid w:val="00866D6D"/>
    <w:rsid w:val="00866D81"/>
    <w:rsid w:val="00870533"/>
    <w:rsid w:val="008718BE"/>
    <w:rsid w:val="008719A4"/>
    <w:rsid w:val="00871CC6"/>
    <w:rsid w:val="00872350"/>
    <w:rsid w:val="00873184"/>
    <w:rsid w:val="00873591"/>
    <w:rsid w:val="0087378C"/>
    <w:rsid w:val="00874743"/>
    <w:rsid w:val="008748E0"/>
    <w:rsid w:val="00875081"/>
    <w:rsid w:val="00877236"/>
    <w:rsid w:val="00877926"/>
    <w:rsid w:val="0087796E"/>
    <w:rsid w:val="00881A59"/>
    <w:rsid w:val="00882546"/>
    <w:rsid w:val="00882623"/>
    <w:rsid w:val="008834B1"/>
    <w:rsid w:val="00885350"/>
    <w:rsid w:val="008863AE"/>
    <w:rsid w:val="00886402"/>
    <w:rsid w:val="0088695D"/>
    <w:rsid w:val="00886CA8"/>
    <w:rsid w:val="00886F1E"/>
    <w:rsid w:val="00887254"/>
    <w:rsid w:val="008911E2"/>
    <w:rsid w:val="008925BB"/>
    <w:rsid w:val="00892963"/>
    <w:rsid w:val="00892F7E"/>
    <w:rsid w:val="0089433F"/>
    <w:rsid w:val="00894D12"/>
    <w:rsid w:val="008953C0"/>
    <w:rsid w:val="008957FB"/>
    <w:rsid w:val="00895DDE"/>
    <w:rsid w:val="00896AFE"/>
    <w:rsid w:val="008A0B78"/>
    <w:rsid w:val="008A1496"/>
    <w:rsid w:val="008A21F4"/>
    <w:rsid w:val="008A2C34"/>
    <w:rsid w:val="008A32DA"/>
    <w:rsid w:val="008A399C"/>
    <w:rsid w:val="008A5282"/>
    <w:rsid w:val="008A6D34"/>
    <w:rsid w:val="008A7200"/>
    <w:rsid w:val="008B0A04"/>
    <w:rsid w:val="008B0AF4"/>
    <w:rsid w:val="008B0C8C"/>
    <w:rsid w:val="008B0E59"/>
    <w:rsid w:val="008B1402"/>
    <w:rsid w:val="008B20CA"/>
    <w:rsid w:val="008B356C"/>
    <w:rsid w:val="008B5DDC"/>
    <w:rsid w:val="008B6619"/>
    <w:rsid w:val="008C1206"/>
    <w:rsid w:val="008C2584"/>
    <w:rsid w:val="008C2BE0"/>
    <w:rsid w:val="008C2F23"/>
    <w:rsid w:val="008C32C5"/>
    <w:rsid w:val="008C3691"/>
    <w:rsid w:val="008C3726"/>
    <w:rsid w:val="008C5344"/>
    <w:rsid w:val="008C64F4"/>
    <w:rsid w:val="008C67C1"/>
    <w:rsid w:val="008C7032"/>
    <w:rsid w:val="008C72C1"/>
    <w:rsid w:val="008C7970"/>
    <w:rsid w:val="008C79B1"/>
    <w:rsid w:val="008C7A6B"/>
    <w:rsid w:val="008C7F9B"/>
    <w:rsid w:val="008D3133"/>
    <w:rsid w:val="008D32C9"/>
    <w:rsid w:val="008D3C90"/>
    <w:rsid w:val="008D48E5"/>
    <w:rsid w:val="008D4F3D"/>
    <w:rsid w:val="008D53A9"/>
    <w:rsid w:val="008D56E7"/>
    <w:rsid w:val="008D6351"/>
    <w:rsid w:val="008D766A"/>
    <w:rsid w:val="008E19A6"/>
    <w:rsid w:val="008E1CC4"/>
    <w:rsid w:val="008E26DC"/>
    <w:rsid w:val="008E3165"/>
    <w:rsid w:val="008E3331"/>
    <w:rsid w:val="008E360F"/>
    <w:rsid w:val="008E3B7A"/>
    <w:rsid w:val="008E3DD3"/>
    <w:rsid w:val="008E3F03"/>
    <w:rsid w:val="008E4C91"/>
    <w:rsid w:val="008E4D4E"/>
    <w:rsid w:val="008E52F8"/>
    <w:rsid w:val="008E592E"/>
    <w:rsid w:val="008E5ECB"/>
    <w:rsid w:val="008E6265"/>
    <w:rsid w:val="008E64BF"/>
    <w:rsid w:val="008E780C"/>
    <w:rsid w:val="008E7CDF"/>
    <w:rsid w:val="008E7E3F"/>
    <w:rsid w:val="008F0A31"/>
    <w:rsid w:val="008F0FAD"/>
    <w:rsid w:val="008F1506"/>
    <w:rsid w:val="008F28E0"/>
    <w:rsid w:val="008F2FA6"/>
    <w:rsid w:val="008F4F93"/>
    <w:rsid w:val="008F5F81"/>
    <w:rsid w:val="008F63DD"/>
    <w:rsid w:val="008F707E"/>
    <w:rsid w:val="00900111"/>
    <w:rsid w:val="00900BDA"/>
    <w:rsid w:val="00900FF1"/>
    <w:rsid w:val="009012A4"/>
    <w:rsid w:val="00902C23"/>
    <w:rsid w:val="00903F41"/>
    <w:rsid w:val="0090499E"/>
    <w:rsid w:val="00906884"/>
    <w:rsid w:val="0091038B"/>
    <w:rsid w:val="00910DEC"/>
    <w:rsid w:val="00911AF6"/>
    <w:rsid w:val="00911C02"/>
    <w:rsid w:val="009121D5"/>
    <w:rsid w:val="00912F59"/>
    <w:rsid w:val="00913095"/>
    <w:rsid w:val="009137A9"/>
    <w:rsid w:val="00913A06"/>
    <w:rsid w:val="009143B7"/>
    <w:rsid w:val="0091511E"/>
    <w:rsid w:val="009158C0"/>
    <w:rsid w:val="00915FA7"/>
    <w:rsid w:val="00916266"/>
    <w:rsid w:val="009177F6"/>
    <w:rsid w:val="009205BA"/>
    <w:rsid w:val="00920887"/>
    <w:rsid w:val="0092222C"/>
    <w:rsid w:val="009224AD"/>
    <w:rsid w:val="009229C9"/>
    <w:rsid w:val="00922B13"/>
    <w:rsid w:val="00923CFF"/>
    <w:rsid w:val="009247DF"/>
    <w:rsid w:val="00924F1E"/>
    <w:rsid w:val="00927535"/>
    <w:rsid w:val="009279F6"/>
    <w:rsid w:val="00930C45"/>
    <w:rsid w:val="00930D27"/>
    <w:rsid w:val="009312BD"/>
    <w:rsid w:val="00931735"/>
    <w:rsid w:val="009323F8"/>
    <w:rsid w:val="009338A1"/>
    <w:rsid w:val="00933A75"/>
    <w:rsid w:val="00933D55"/>
    <w:rsid w:val="00933E0D"/>
    <w:rsid w:val="009340CA"/>
    <w:rsid w:val="009350F3"/>
    <w:rsid w:val="00935B5C"/>
    <w:rsid w:val="00935B7D"/>
    <w:rsid w:val="009361B7"/>
    <w:rsid w:val="00936560"/>
    <w:rsid w:val="00936FB7"/>
    <w:rsid w:val="0094052C"/>
    <w:rsid w:val="00940E0C"/>
    <w:rsid w:val="00941ECC"/>
    <w:rsid w:val="0094264B"/>
    <w:rsid w:val="00942B0F"/>
    <w:rsid w:val="00942B44"/>
    <w:rsid w:val="00943C01"/>
    <w:rsid w:val="00944997"/>
    <w:rsid w:val="00945E01"/>
    <w:rsid w:val="009462F9"/>
    <w:rsid w:val="009468B0"/>
    <w:rsid w:val="00947B3E"/>
    <w:rsid w:val="0095083A"/>
    <w:rsid w:val="009514BA"/>
    <w:rsid w:val="00951531"/>
    <w:rsid w:val="009531BF"/>
    <w:rsid w:val="00954902"/>
    <w:rsid w:val="009549C5"/>
    <w:rsid w:val="00955044"/>
    <w:rsid w:val="0095563E"/>
    <w:rsid w:val="00955793"/>
    <w:rsid w:val="00955D74"/>
    <w:rsid w:val="00955F3F"/>
    <w:rsid w:val="00956A0C"/>
    <w:rsid w:val="00957BE3"/>
    <w:rsid w:val="00957E66"/>
    <w:rsid w:val="0096011D"/>
    <w:rsid w:val="009605AF"/>
    <w:rsid w:val="00960DF1"/>
    <w:rsid w:val="00960E6B"/>
    <w:rsid w:val="009616CD"/>
    <w:rsid w:val="0096237F"/>
    <w:rsid w:val="00962E86"/>
    <w:rsid w:val="00963450"/>
    <w:rsid w:val="00964819"/>
    <w:rsid w:val="009648A9"/>
    <w:rsid w:val="0096595A"/>
    <w:rsid w:val="00966384"/>
    <w:rsid w:val="00966CD5"/>
    <w:rsid w:val="0097101C"/>
    <w:rsid w:val="0097122C"/>
    <w:rsid w:val="009715AB"/>
    <w:rsid w:val="0097172F"/>
    <w:rsid w:val="009719B1"/>
    <w:rsid w:val="00973378"/>
    <w:rsid w:val="00973712"/>
    <w:rsid w:val="00973C69"/>
    <w:rsid w:val="009740CC"/>
    <w:rsid w:val="00974DA3"/>
    <w:rsid w:val="009751FF"/>
    <w:rsid w:val="009752CB"/>
    <w:rsid w:val="009758C5"/>
    <w:rsid w:val="009817FD"/>
    <w:rsid w:val="00981FC1"/>
    <w:rsid w:val="00982A45"/>
    <w:rsid w:val="00982AFF"/>
    <w:rsid w:val="009832C1"/>
    <w:rsid w:val="0098367E"/>
    <w:rsid w:val="00983C1E"/>
    <w:rsid w:val="009843A3"/>
    <w:rsid w:val="0098486C"/>
    <w:rsid w:val="0098496C"/>
    <w:rsid w:val="00984D1F"/>
    <w:rsid w:val="00984FEC"/>
    <w:rsid w:val="009850B1"/>
    <w:rsid w:val="0098577F"/>
    <w:rsid w:val="0098587D"/>
    <w:rsid w:val="00985D9C"/>
    <w:rsid w:val="00986608"/>
    <w:rsid w:val="00987423"/>
    <w:rsid w:val="009875DE"/>
    <w:rsid w:val="009876BD"/>
    <w:rsid w:val="00987FC8"/>
    <w:rsid w:val="00991023"/>
    <w:rsid w:val="00991A00"/>
    <w:rsid w:val="00992562"/>
    <w:rsid w:val="009945BD"/>
    <w:rsid w:val="00994FEC"/>
    <w:rsid w:val="00995F91"/>
    <w:rsid w:val="009975A0"/>
    <w:rsid w:val="00997909"/>
    <w:rsid w:val="00997CA0"/>
    <w:rsid w:val="009A00BC"/>
    <w:rsid w:val="009A1846"/>
    <w:rsid w:val="009A2D60"/>
    <w:rsid w:val="009A3100"/>
    <w:rsid w:val="009A3DFB"/>
    <w:rsid w:val="009A4348"/>
    <w:rsid w:val="009A4B1C"/>
    <w:rsid w:val="009A5A4B"/>
    <w:rsid w:val="009B36CE"/>
    <w:rsid w:val="009B432A"/>
    <w:rsid w:val="009B440D"/>
    <w:rsid w:val="009B47C8"/>
    <w:rsid w:val="009B5C64"/>
    <w:rsid w:val="009B6FBC"/>
    <w:rsid w:val="009B7792"/>
    <w:rsid w:val="009B7B8E"/>
    <w:rsid w:val="009C1ED8"/>
    <w:rsid w:val="009C29D5"/>
    <w:rsid w:val="009C3B5A"/>
    <w:rsid w:val="009C4511"/>
    <w:rsid w:val="009C4A07"/>
    <w:rsid w:val="009C4AF3"/>
    <w:rsid w:val="009C5009"/>
    <w:rsid w:val="009C65B9"/>
    <w:rsid w:val="009C6BE0"/>
    <w:rsid w:val="009D0369"/>
    <w:rsid w:val="009D04C1"/>
    <w:rsid w:val="009D125D"/>
    <w:rsid w:val="009D2982"/>
    <w:rsid w:val="009D3753"/>
    <w:rsid w:val="009D39E2"/>
    <w:rsid w:val="009D560B"/>
    <w:rsid w:val="009D6227"/>
    <w:rsid w:val="009D6FBB"/>
    <w:rsid w:val="009D7659"/>
    <w:rsid w:val="009D79BA"/>
    <w:rsid w:val="009D7CFC"/>
    <w:rsid w:val="009E00D2"/>
    <w:rsid w:val="009E1638"/>
    <w:rsid w:val="009E2D17"/>
    <w:rsid w:val="009E361D"/>
    <w:rsid w:val="009E3DF6"/>
    <w:rsid w:val="009E4237"/>
    <w:rsid w:val="009E67D2"/>
    <w:rsid w:val="009E68E9"/>
    <w:rsid w:val="009E6929"/>
    <w:rsid w:val="009F06FB"/>
    <w:rsid w:val="009F0A05"/>
    <w:rsid w:val="009F249F"/>
    <w:rsid w:val="009F24B6"/>
    <w:rsid w:val="009F24D8"/>
    <w:rsid w:val="009F2818"/>
    <w:rsid w:val="009F2E9E"/>
    <w:rsid w:val="009F3A36"/>
    <w:rsid w:val="009F4689"/>
    <w:rsid w:val="009F470C"/>
    <w:rsid w:val="009F4A4F"/>
    <w:rsid w:val="009F4C9C"/>
    <w:rsid w:val="009F5175"/>
    <w:rsid w:val="009F772F"/>
    <w:rsid w:val="00A0110C"/>
    <w:rsid w:val="00A018B1"/>
    <w:rsid w:val="00A01BC1"/>
    <w:rsid w:val="00A02B84"/>
    <w:rsid w:val="00A02CE3"/>
    <w:rsid w:val="00A032B7"/>
    <w:rsid w:val="00A03DA4"/>
    <w:rsid w:val="00A03E2F"/>
    <w:rsid w:val="00A046B7"/>
    <w:rsid w:val="00A04A9F"/>
    <w:rsid w:val="00A05248"/>
    <w:rsid w:val="00A05AF5"/>
    <w:rsid w:val="00A06180"/>
    <w:rsid w:val="00A07A04"/>
    <w:rsid w:val="00A10721"/>
    <w:rsid w:val="00A108F9"/>
    <w:rsid w:val="00A11119"/>
    <w:rsid w:val="00A11356"/>
    <w:rsid w:val="00A13321"/>
    <w:rsid w:val="00A136D8"/>
    <w:rsid w:val="00A14BF6"/>
    <w:rsid w:val="00A15036"/>
    <w:rsid w:val="00A15569"/>
    <w:rsid w:val="00A16624"/>
    <w:rsid w:val="00A1664B"/>
    <w:rsid w:val="00A16E89"/>
    <w:rsid w:val="00A1789B"/>
    <w:rsid w:val="00A21D84"/>
    <w:rsid w:val="00A228F6"/>
    <w:rsid w:val="00A22EF6"/>
    <w:rsid w:val="00A2433E"/>
    <w:rsid w:val="00A24FA4"/>
    <w:rsid w:val="00A25BA5"/>
    <w:rsid w:val="00A25E79"/>
    <w:rsid w:val="00A26410"/>
    <w:rsid w:val="00A3000A"/>
    <w:rsid w:val="00A300E1"/>
    <w:rsid w:val="00A30EBE"/>
    <w:rsid w:val="00A31745"/>
    <w:rsid w:val="00A31EFD"/>
    <w:rsid w:val="00A322BD"/>
    <w:rsid w:val="00A327A8"/>
    <w:rsid w:val="00A33322"/>
    <w:rsid w:val="00A3374F"/>
    <w:rsid w:val="00A34333"/>
    <w:rsid w:val="00A35FEA"/>
    <w:rsid w:val="00A36B8F"/>
    <w:rsid w:val="00A37B31"/>
    <w:rsid w:val="00A40DD8"/>
    <w:rsid w:val="00A417CC"/>
    <w:rsid w:val="00A42E13"/>
    <w:rsid w:val="00A4331B"/>
    <w:rsid w:val="00A44308"/>
    <w:rsid w:val="00A44684"/>
    <w:rsid w:val="00A4502D"/>
    <w:rsid w:val="00A45DC0"/>
    <w:rsid w:val="00A46541"/>
    <w:rsid w:val="00A47D97"/>
    <w:rsid w:val="00A47E32"/>
    <w:rsid w:val="00A50211"/>
    <w:rsid w:val="00A50352"/>
    <w:rsid w:val="00A50859"/>
    <w:rsid w:val="00A55534"/>
    <w:rsid w:val="00A555DD"/>
    <w:rsid w:val="00A55669"/>
    <w:rsid w:val="00A55716"/>
    <w:rsid w:val="00A55EDB"/>
    <w:rsid w:val="00A56821"/>
    <w:rsid w:val="00A578ED"/>
    <w:rsid w:val="00A60B12"/>
    <w:rsid w:val="00A62568"/>
    <w:rsid w:val="00A62863"/>
    <w:rsid w:val="00A62A10"/>
    <w:rsid w:val="00A6406D"/>
    <w:rsid w:val="00A6465A"/>
    <w:rsid w:val="00A64665"/>
    <w:rsid w:val="00A65280"/>
    <w:rsid w:val="00A65921"/>
    <w:rsid w:val="00A66569"/>
    <w:rsid w:val="00A66EF1"/>
    <w:rsid w:val="00A67864"/>
    <w:rsid w:val="00A67FB9"/>
    <w:rsid w:val="00A70DCD"/>
    <w:rsid w:val="00A72171"/>
    <w:rsid w:val="00A7453A"/>
    <w:rsid w:val="00A7471C"/>
    <w:rsid w:val="00A75822"/>
    <w:rsid w:val="00A767A9"/>
    <w:rsid w:val="00A7753D"/>
    <w:rsid w:val="00A775AF"/>
    <w:rsid w:val="00A80113"/>
    <w:rsid w:val="00A81CED"/>
    <w:rsid w:val="00A81F22"/>
    <w:rsid w:val="00A824C5"/>
    <w:rsid w:val="00A83388"/>
    <w:rsid w:val="00A844BA"/>
    <w:rsid w:val="00A861EF"/>
    <w:rsid w:val="00A86E7C"/>
    <w:rsid w:val="00A86FBD"/>
    <w:rsid w:val="00A871FB"/>
    <w:rsid w:val="00A90F39"/>
    <w:rsid w:val="00A91B15"/>
    <w:rsid w:val="00A92945"/>
    <w:rsid w:val="00A937D4"/>
    <w:rsid w:val="00A939C4"/>
    <w:rsid w:val="00A94348"/>
    <w:rsid w:val="00A9695D"/>
    <w:rsid w:val="00A96F92"/>
    <w:rsid w:val="00A9729A"/>
    <w:rsid w:val="00A9739C"/>
    <w:rsid w:val="00A97C1D"/>
    <w:rsid w:val="00AA07F5"/>
    <w:rsid w:val="00AA1190"/>
    <w:rsid w:val="00AA3059"/>
    <w:rsid w:val="00AA31A5"/>
    <w:rsid w:val="00AA34D8"/>
    <w:rsid w:val="00AA39E6"/>
    <w:rsid w:val="00AA4225"/>
    <w:rsid w:val="00AA4689"/>
    <w:rsid w:val="00AA4FDA"/>
    <w:rsid w:val="00AA5052"/>
    <w:rsid w:val="00AA52B9"/>
    <w:rsid w:val="00AA5D05"/>
    <w:rsid w:val="00AA6D80"/>
    <w:rsid w:val="00AA70A4"/>
    <w:rsid w:val="00AB15A2"/>
    <w:rsid w:val="00AB1BAD"/>
    <w:rsid w:val="00AB23FB"/>
    <w:rsid w:val="00AB3F84"/>
    <w:rsid w:val="00AB5265"/>
    <w:rsid w:val="00AB64C9"/>
    <w:rsid w:val="00AB66FF"/>
    <w:rsid w:val="00AB72D9"/>
    <w:rsid w:val="00AB77EE"/>
    <w:rsid w:val="00AB7F77"/>
    <w:rsid w:val="00AC0783"/>
    <w:rsid w:val="00AC215C"/>
    <w:rsid w:val="00AC286E"/>
    <w:rsid w:val="00AC30D6"/>
    <w:rsid w:val="00AC3537"/>
    <w:rsid w:val="00AC36D7"/>
    <w:rsid w:val="00AD008B"/>
    <w:rsid w:val="00AD05A4"/>
    <w:rsid w:val="00AD0D0D"/>
    <w:rsid w:val="00AD2B28"/>
    <w:rsid w:val="00AD34D1"/>
    <w:rsid w:val="00AD4C7A"/>
    <w:rsid w:val="00AD5854"/>
    <w:rsid w:val="00AD5CD1"/>
    <w:rsid w:val="00AD6027"/>
    <w:rsid w:val="00AD6AB3"/>
    <w:rsid w:val="00AD7C6D"/>
    <w:rsid w:val="00AE06A3"/>
    <w:rsid w:val="00AE0ACD"/>
    <w:rsid w:val="00AE1708"/>
    <w:rsid w:val="00AE2A30"/>
    <w:rsid w:val="00AE2DDF"/>
    <w:rsid w:val="00AE3170"/>
    <w:rsid w:val="00AE4FA9"/>
    <w:rsid w:val="00AE516C"/>
    <w:rsid w:val="00AE712A"/>
    <w:rsid w:val="00AE7539"/>
    <w:rsid w:val="00AE7B1F"/>
    <w:rsid w:val="00AF02B1"/>
    <w:rsid w:val="00AF0413"/>
    <w:rsid w:val="00AF0488"/>
    <w:rsid w:val="00AF09B1"/>
    <w:rsid w:val="00AF0EE3"/>
    <w:rsid w:val="00AF150C"/>
    <w:rsid w:val="00AF18BE"/>
    <w:rsid w:val="00AF3D2A"/>
    <w:rsid w:val="00AF6DB8"/>
    <w:rsid w:val="00AF6E8B"/>
    <w:rsid w:val="00AF7112"/>
    <w:rsid w:val="00B00C73"/>
    <w:rsid w:val="00B01766"/>
    <w:rsid w:val="00B01C34"/>
    <w:rsid w:val="00B0267A"/>
    <w:rsid w:val="00B03748"/>
    <w:rsid w:val="00B03B72"/>
    <w:rsid w:val="00B03BEA"/>
    <w:rsid w:val="00B045D6"/>
    <w:rsid w:val="00B04B60"/>
    <w:rsid w:val="00B056C6"/>
    <w:rsid w:val="00B05DFD"/>
    <w:rsid w:val="00B06C86"/>
    <w:rsid w:val="00B0766F"/>
    <w:rsid w:val="00B13DEA"/>
    <w:rsid w:val="00B158E2"/>
    <w:rsid w:val="00B159A5"/>
    <w:rsid w:val="00B165CC"/>
    <w:rsid w:val="00B17256"/>
    <w:rsid w:val="00B17B17"/>
    <w:rsid w:val="00B20B0A"/>
    <w:rsid w:val="00B20FD3"/>
    <w:rsid w:val="00B212C2"/>
    <w:rsid w:val="00B21469"/>
    <w:rsid w:val="00B23174"/>
    <w:rsid w:val="00B24804"/>
    <w:rsid w:val="00B24A08"/>
    <w:rsid w:val="00B252D8"/>
    <w:rsid w:val="00B258E5"/>
    <w:rsid w:val="00B26FBC"/>
    <w:rsid w:val="00B309C8"/>
    <w:rsid w:val="00B30E94"/>
    <w:rsid w:val="00B31FDB"/>
    <w:rsid w:val="00B3231E"/>
    <w:rsid w:val="00B3238A"/>
    <w:rsid w:val="00B33863"/>
    <w:rsid w:val="00B342B6"/>
    <w:rsid w:val="00B35313"/>
    <w:rsid w:val="00B359A9"/>
    <w:rsid w:val="00B35AEE"/>
    <w:rsid w:val="00B36415"/>
    <w:rsid w:val="00B36543"/>
    <w:rsid w:val="00B3789C"/>
    <w:rsid w:val="00B40FA3"/>
    <w:rsid w:val="00B41A17"/>
    <w:rsid w:val="00B41D01"/>
    <w:rsid w:val="00B4232C"/>
    <w:rsid w:val="00B4296E"/>
    <w:rsid w:val="00B43373"/>
    <w:rsid w:val="00B43738"/>
    <w:rsid w:val="00B43C86"/>
    <w:rsid w:val="00B46E5E"/>
    <w:rsid w:val="00B4718C"/>
    <w:rsid w:val="00B47408"/>
    <w:rsid w:val="00B47771"/>
    <w:rsid w:val="00B51493"/>
    <w:rsid w:val="00B51548"/>
    <w:rsid w:val="00B51A82"/>
    <w:rsid w:val="00B526CE"/>
    <w:rsid w:val="00B534CE"/>
    <w:rsid w:val="00B53C2C"/>
    <w:rsid w:val="00B5523B"/>
    <w:rsid w:val="00B57230"/>
    <w:rsid w:val="00B57A1D"/>
    <w:rsid w:val="00B60CB0"/>
    <w:rsid w:val="00B618C9"/>
    <w:rsid w:val="00B62141"/>
    <w:rsid w:val="00B623B4"/>
    <w:rsid w:val="00B62772"/>
    <w:rsid w:val="00B62D7B"/>
    <w:rsid w:val="00B62DE2"/>
    <w:rsid w:val="00B63149"/>
    <w:rsid w:val="00B631F8"/>
    <w:rsid w:val="00B63670"/>
    <w:rsid w:val="00B63CE8"/>
    <w:rsid w:val="00B64CEF"/>
    <w:rsid w:val="00B6617A"/>
    <w:rsid w:val="00B6658C"/>
    <w:rsid w:val="00B665DE"/>
    <w:rsid w:val="00B675C3"/>
    <w:rsid w:val="00B67864"/>
    <w:rsid w:val="00B67AD0"/>
    <w:rsid w:val="00B67AF6"/>
    <w:rsid w:val="00B701F8"/>
    <w:rsid w:val="00B70426"/>
    <w:rsid w:val="00B707B4"/>
    <w:rsid w:val="00B70F70"/>
    <w:rsid w:val="00B711BE"/>
    <w:rsid w:val="00B7127F"/>
    <w:rsid w:val="00B7244A"/>
    <w:rsid w:val="00B72722"/>
    <w:rsid w:val="00B72B90"/>
    <w:rsid w:val="00B73464"/>
    <w:rsid w:val="00B734B9"/>
    <w:rsid w:val="00B737E4"/>
    <w:rsid w:val="00B75AA1"/>
    <w:rsid w:val="00B77A2F"/>
    <w:rsid w:val="00B77CE6"/>
    <w:rsid w:val="00B80BBA"/>
    <w:rsid w:val="00B80FD5"/>
    <w:rsid w:val="00B8223C"/>
    <w:rsid w:val="00B82376"/>
    <w:rsid w:val="00B82796"/>
    <w:rsid w:val="00B83078"/>
    <w:rsid w:val="00B83745"/>
    <w:rsid w:val="00B841B1"/>
    <w:rsid w:val="00B850DD"/>
    <w:rsid w:val="00B85D8F"/>
    <w:rsid w:val="00B90B02"/>
    <w:rsid w:val="00B90E32"/>
    <w:rsid w:val="00B91283"/>
    <w:rsid w:val="00B926F2"/>
    <w:rsid w:val="00B93792"/>
    <w:rsid w:val="00B939B9"/>
    <w:rsid w:val="00B94A05"/>
    <w:rsid w:val="00B94ADD"/>
    <w:rsid w:val="00B95201"/>
    <w:rsid w:val="00B961A8"/>
    <w:rsid w:val="00B96220"/>
    <w:rsid w:val="00BA006E"/>
    <w:rsid w:val="00BA07F6"/>
    <w:rsid w:val="00BA0988"/>
    <w:rsid w:val="00BA1569"/>
    <w:rsid w:val="00BA1BA5"/>
    <w:rsid w:val="00BA253C"/>
    <w:rsid w:val="00BA36BB"/>
    <w:rsid w:val="00BA3E43"/>
    <w:rsid w:val="00BA4388"/>
    <w:rsid w:val="00BA4E40"/>
    <w:rsid w:val="00BA5B27"/>
    <w:rsid w:val="00BA5FD7"/>
    <w:rsid w:val="00BA757B"/>
    <w:rsid w:val="00BB001B"/>
    <w:rsid w:val="00BB0107"/>
    <w:rsid w:val="00BB180A"/>
    <w:rsid w:val="00BB4F1E"/>
    <w:rsid w:val="00BB5142"/>
    <w:rsid w:val="00BB53BA"/>
    <w:rsid w:val="00BB5D2F"/>
    <w:rsid w:val="00BB70AB"/>
    <w:rsid w:val="00BC0C39"/>
    <w:rsid w:val="00BC20AC"/>
    <w:rsid w:val="00BC26F0"/>
    <w:rsid w:val="00BC3243"/>
    <w:rsid w:val="00BC3392"/>
    <w:rsid w:val="00BC3EC2"/>
    <w:rsid w:val="00BC424B"/>
    <w:rsid w:val="00BC5BAB"/>
    <w:rsid w:val="00BC5EBA"/>
    <w:rsid w:val="00BC662E"/>
    <w:rsid w:val="00BC7647"/>
    <w:rsid w:val="00BC78AB"/>
    <w:rsid w:val="00BD0C44"/>
    <w:rsid w:val="00BD18A9"/>
    <w:rsid w:val="00BD1EB9"/>
    <w:rsid w:val="00BD3958"/>
    <w:rsid w:val="00BD4C71"/>
    <w:rsid w:val="00BD6991"/>
    <w:rsid w:val="00BD69A1"/>
    <w:rsid w:val="00BD6F51"/>
    <w:rsid w:val="00BD7958"/>
    <w:rsid w:val="00BD7D3E"/>
    <w:rsid w:val="00BE09B9"/>
    <w:rsid w:val="00BE22F0"/>
    <w:rsid w:val="00BE2BB1"/>
    <w:rsid w:val="00BE2F28"/>
    <w:rsid w:val="00BE4210"/>
    <w:rsid w:val="00BE4968"/>
    <w:rsid w:val="00BE4E7C"/>
    <w:rsid w:val="00BE56E5"/>
    <w:rsid w:val="00BE7C60"/>
    <w:rsid w:val="00BF1242"/>
    <w:rsid w:val="00BF1C5A"/>
    <w:rsid w:val="00BF1FC2"/>
    <w:rsid w:val="00BF3917"/>
    <w:rsid w:val="00BF577F"/>
    <w:rsid w:val="00BF6D6F"/>
    <w:rsid w:val="00BF71E8"/>
    <w:rsid w:val="00BF7817"/>
    <w:rsid w:val="00BF7C0F"/>
    <w:rsid w:val="00BF7CD0"/>
    <w:rsid w:val="00C026DB"/>
    <w:rsid w:val="00C028C0"/>
    <w:rsid w:val="00C02A30"/>
    <w:rsid w:val="00C03AA0"/>
    <w:rsid w:val="00C06ACF"/>
    <w:rsid w:val="00C06C18"/>
    <w:rsid w:val="00C10556"/>
    <w:rsid w:val="00C1178E"/>
    <w:rsid w:val="00C12E41"/>
    <w:rsid w:val="00C13119"/>
    <w:rsid w:val="00C132B8"/>
    <w:rsid w:val="00C13CF7"/>
    <w:rsid w:val="00C14D8E"/>
    <w:rsid w:val="00C158A9"/>
    <w:rsid w:val="00C160D2"/>
    <w:rsid w:val="00C16456"/>
    <w:rsid w:val="00C164FA"/>
    <w:rsid w:val="00C17036"/>
    <w:rsid w:val="00C20F98"/>
    <w:rsid w:val="00C21072"/>
    <w:rsid w:val="00C22841"/>
    <w:rsid w:val="00C23942"/>
    <w:rsid w:val="00C239D5"/>
    <w:rsid w:val="00C2465C"/>
    <w:rsid w:val="00C24BD1"/>
    <w:rsid w:val="00C25884"/>
    <w:rsid w:val="00C25896"/>
    <w:rsid w:val="00C25FDF"/>
    <w:rsid w:val="00C26BB2"/>
    <w:rsid w:val="00C30D1E"/>
    <w:rsid w:val="00C30FB3"/>
    <w:rsid w:val="00C31B7B"/>
    <w:rsid w:val="00C3200F"/>
    <w:rsid w:val="00C324D8"/>
    <w:rsid w:val="00C3392D"/>
    <w:rsid w:val="00C3422D"/>
    <w:rsid w:val="00C342F0"/>
    <w:rsid w:val="00C34624"/>
    <w:rsid w:val="00C34C6E"/>
    <w:rsid w:val="00C357CC"/>
    <w:rsid w:val="00C403FA"/>
    <w:rsid w:val="00C40A21"/>
    <w:rsid w:val="00C412D0"/>
    <w:rsid w:val="00C4247F"/>
    <w:rsid w:val="00C42EA3"/>
    <w:rsid w:val="00C430F9"/>
    <w:rsid w:val="00C43757"/>
    <w:rsid w:val="00C454EF"/>
    <w:rsid w:val="00C46271"/>
    <w:rsid w:val="00C464DA"/>
    <w:rsid w:val="00C47B1D"/>
    <w:rsid w:val="00C513A0"/>
    <w:rsid w:val="00C5148F"/>
    <w:rsid w:val="00C52633"/>
    <w:rsid w:val="00C53B43"/>
    <w:rsid w:val="00C54620"/>
    <w:rsid w:val="00C55DA9"/>
    <w:rsid w:val="00C56022"/>
    <w:rsid w:val="00C5741B"/>
    <w:rsid w:val="00C604D1"/>
    <w:rsid w:val="00C605A5"/>
    <w:rsid w:val="00C614D6"/>
    <w:rsid w:val="00C617EB"/>
    <w:rsid w:val="00C64050"/>
    <w:rsid w:val="00C64695"/>
    <w:rsid w:val="00C64736"/>
    <w:rsid w:val="00C65C14"/>
    <w:rsid w:val="00C65DBF"/>
    <w:rsid w:val="00C65EA7"/>
    <w:rsid w:val="00C66D01"/>
    <w:rsid w:val="00C6724F"/>
    <w:rsid w:val="00C67F43"/>
    <w:rsid w:val="00C70056"/>
    <w:rsid w:val="00C71521"/>
    <w:rsid w:val="00C7237A"/>
    <w:rsid w:val="00C72DA0"/>
    <w:rsid w:val="00C72F6F"/>
    <w:rsid w:val="00C735CD"/>
    <w:rsid w:val="00C74379"/>
    <w:rsid w:val="00C744EE"/>
    <w:rsid w:val="00C746BE"/>
    <w:rsid w:val="00C747A6"/>
    <w:rsid w:val="00C764E1"/>
    <w:rsid w:val="00C7676F"/>
    <w:rsid w:val="00C76FEE"/>
    <w:rsid w:val="00C77307"/>
    <w:rsid w:val="00C7739B"/>
    <w:rsid w:val="00C77E3B"/>
    <w:rsid w:val="00C80DE9"/>
    <w:rsid w:val="00C81137"/>
    <w:rsid w:val="00C81AE9"/>
    <w:rsid w:val="00C81F57"/>
    <w:rsid w:val="00C82012"/>
    <w:rsid w:val="00C83206"/>
    <w:rsid w:val="00C83786"/>
    <w:rsid w:val="00C8445D"/>
    <w:rsid w:val="00C84E0B"/>
    <w:rsid w:val="00C84F9E"/>
    <w:rsid w:val="00C851D0"/>
    <w:rsid w:val="00C8666B"/>
    <w:rsid w:val="00C868AD"/>
    <w:rsid w:val="00C86D82"/>
    <w:rsid w:val="00C87854"/>
    <w:rsid w:val="00C911E1"/>
    <w:rsid w:val="00C9179C"/>
    <w:rsid w:val="00C93346"/>
    <w:rsid w:val="00C9393D"/>
    <w:rsid w:val="00C95162"/>
    <w:rsid w:val="00C952A6"/>
    <w:rsid w:val="00C95F9D"/>
    <w:rsid w:val="00C95FB5"/>
    <w:rsid w:val="00C963F7"/>
    <w:rsid w:val="00C96877"/>
    <w:rsid w:val="00C96B20"/>
    <w:rsid w:val="00CA0008"/>
    <w:rsid w:val="00CA0A4C"/>
    <w:rsid w:val="00CA1671"/>
    <w:rsid w:val="00CA217C"/>
    <w:rsid w:val="00CA2B9D"/>
    <w:rsid w:val="00CA2D82"/>
    <w:rsid w:val="00CA344A"/>
    <w:rsid w:val="00CA51E3"/>
    <w:rsid w:val="00CA55F9"/>
    <w:rsid w:val="00CA6085"/>
    <w:rsid w:val="00CA60B8"/>
    <w:rsid w:val="00CA771F"/>
    <w:rsid w:val="00CB043C"/>
    <w:rsid w:val="00CB1582"/>
    <w:rsid w:val="00CB16EF"/>
    <w:rsid w:val="00CB274F"/>
    <w:rsid w:val="00CB2CE1"/>
    <w:rsid w:val="00CB2D26"/>
    <w:rsid w:val="00CB30E2"/>
    <w:rsid w:val="00CB33AB"/>
    <w:rsid w:val="00CB3919"/>
    <w:rsid w:val="00CB3E96"/>
    <w:rsid w:val="00CB51AA"/>
    <w:rsid w:val="00CB5230"/>
    <w:rsid w:val="00CB685A"/>
    <w:rsid w:val="00CB6960"/>
    <w:rsid w:val="00CB708E"/>
    <w:rsid w:val="00CB71CF"/>
    <w:rsid w:val="00CB7AAA"/>
    <w:rsid w:val="00CC0A33"/>
    <w:rsid w:val="00CC0A4A"/>
    <w:rsid w:val="00CC105B"/>
    <w:rsid w:val="00CC1574"/>
    <w:rsid w:val="00CC2766"/>
    <w:rsid w:val="00CC2F75"/>
    <w:rsid w:val="00CC4191"/>
    <w:rsid w:val="00CC4534"/>
    <w:rsid w:val="00CC5868"/>
    <w:rsid w:val="00CC66D8"/>
    <w:rsid w:val="00CC6903"/>
    <w:rsid w:val="00CC6CD4"/>
    <w:rsid w:val="00CD2775"/>
    <w:rsid w:val="00CE025B"/>
    <w:rsid w:val="00CE0A88"/>
    <w:rsid w:val="00CE0D87"/>
    <w:rsid w:val="00CE2C8C"/>
    <w:rsid w:val="00CE2EFE"/>
    <w:rsid w:val="00CE3E14"/>
    <w:rsid w:val="00CE40AF"/>
    <w:rsid w:val="00CE41C7"/>
    <w:rsid w:val="00CE4AE8"/>
    <w:rsid w:val="00CE4E7F"/>
    <w:rsid w:val="00CE5F12"/>
    <w:rsid w:val="00CE66EC"/>
    <w:rsid w:val="00CE6F10"/>
    <w:rsid w:val="00CE6F78"/>
    <w:rsid w:val="00CF0366"/>
    <w:rsid w:val="00CF0AC9"/>
    <w:rsid w:val="00CF10A9"/>
    <w:rsid w:val="00CF119C"/>
    <w:rsid w:val="00CF1348"/>
    <w:rsid w:val="00CF18BD"/>
    <w:rsid w:val="00CF2A28"/>
    <w:rsid w:val="00CF2BA6"/>
    <w:rsid w:val="00CF36B5"/>
    <w:rsid w:val="00CF4575"/>
    <w:rsid w:val="00CF4CB1"/>
    <w:rsid w:val="00CF527F"/>
    <w:rsid w:val="00CF538B"/>
    <w:rsid w:val="00CF6F51"/>
    <w:rsid w:val="00D01C7E"/>
    <w:rsid w:val="00D02228"/>
    <w:rsid w:val="00D025D1"/>
    <w:rsid w:val="00D027B1"/>
    <w:rsid w:val="00D02A0C"/>
    <w:rsid w:val="00D034D7"/>
    <w:rsid w:val="00D03B91"/>
    <w:rsid w:val="00D055E6"/>
    <w:rsid w:val="00D05A2C"/>
    <w:rsid w:val="00D07167"/>
    <w:rsid w:val="00D07619"/>
    <w:rsid w:val="00D07FB7"/>
    <w:rsid w:val="00D10EDD"/>
    <w:rsid w:val="00D14351"/>
    <w:rsid w:val="00D14485"/>
    <w:rsid w:val="00D14567"/>
    <w:rsid w:val="00D16196"/>
    <w:rsid w:val="00D162FC"/>
    <w:rsid w:val="00D163B9"/>
    <w:rsid w:val="00D16792"/>
    <w:rsid w:val="00D1701B"/>
    <w:rsid w:val="00D2103A"/>
    <w:rsid w:val="00D21057"/>
    <w:rsid w:val="00D2133D"/>
    <w:rsid w:val="00D21EC7"/>
    <w:rsid w:val="00D227BE"/>
    <w:rsid w:val="00D2399E"/>
    <w:rsid w:val="00D27226"/>
    <w:rsid w:val="00D27542"/>
    <w:rsid w:val="00D30516"/>
    <w:rsid w:val="00D306D4"/>
    <w:rsid w:val="00D310A3"/>
    <w:rsid w:val="00D31789"/>
    <w:rsid w:val="00D31F36"/>
    <w:rsid w:val="00D326B0"/>
    <w:rsid w:val="00D32FE7"/>
    <w:rsid w:val="00D336FF"/>
    <w:rsid w:val="00D33D50"/>
    <w:rsid w:val="00D34119"/>
    <w:rsid w:val="00D34D2E"/>
    <w:rsid w:val="00D35F00"/>
    <w:rsid w:val="00D43A68"/>
    <w:rsid w:val="00D43CBD"/>
    <w:rsid w:val="00D443E8"/>
    <w:rsid w:val="00D47A14"/>
    <w:rsid w:val="00D5014D"/>
    <w:rsid w:val="00D50756"/>
    <w:rsid w:val="00D50AF1"/>
    <w:rsid w:val="00D517A2"/>
    <w:rsid w:val="00D51F66"/>
    <w:rsid w:val="00D53CA3"/>
    <w:rsid w:val="00D5427D"/>
    <w:rsid w:val="00D54358"/>
    <w:rsid w:val="00D5495C"/>
    <w:rsid w:val="00D555F3"/>
    <w:rsid w:val="00D56083"/>
    <w:rsid w:val="00D56F86"/>
    <w:rsid w:val="00D57FC1"/>
    <w:rsid w:val="00D61A18"/>
    <w:rsid w:val="00D61B0A"/>
    <w:rsid w:val="00D62494"/>
    <w:rsid w:val="00D628A4"/>
    <w:rsid w:val="00D64FA4"/>
    <w:rsid w:val="00D650F7"/>
    <w:rsid w:val="00D65A36"/>
    <w:rsid w:val="00D66250"/>
    <w:rsid w:val="00D67719"/>
    <w:rsid w:val="00D70B29"/>
    <w:rsid w:val="00D719DC"/>
    <w:rsid w:val="00D71AD9"/>
    <w:rsid w:val="00D722F3"/>
    <w:rsid w:val="00D7250B"/>
    <w:rsid w:val="00D741AF"/>
    <w:rsid w:val="00D74C34"/>
    <w:rsid w:val="00D76100"/>
    <w:rsid w:val="00D768BF"/>
    <w:rsid w:val="00D76FDA"/>
    <w:rsid w:val="00D77676"/>
    <w:rsid w:val="00D77A20"/>
    <w:rsid w:val="00D77B40"/>
    <w:rsid w:val="00D81219"/>
    <w:rsid w:val="00D8198B"/>
    <w:rsid w:val="00D8266B"/>
    <w:rsid w:val="00D827E9"/>
    <w:rsid w:val="00D83A0A"/>
    <w:rsid w:val="00D83DD4"/>
    <w:rsid w:val="00D8585C"/>
    <w:rsid w:val="00D85964"/>
    <w:rsid w:val="00D8596C"/>
    <w:rsid w:val="00D86456"/>
    <w:rsid w:val="00D90D7B"/>
    <w:rsid w:val="00D91297"/>
    <w:rsid w:val="00D92BD3"/>
    <w:rsid w:val="00D940DF"/>
    <w:rsid w:val="00D963C3"/>
    <w:rsid w:val="00D96F6E"/>
    <w:rsid w:val="00DA06BA"/>
    <w:rsid w:val="00DA234B"/>
    <w:rsid w:val="00DA30FE"/>
    <w:rsid w:val="00DA34E2"/>
    <w:rsid w:val="00DA3AB7"/>
    <w:rsid w:val="00DA4414"/>
    <w:rsid w:val="00DA54DE"/>
    <w:rsid w:val="00DA5AE5"/>
    <w:rsid w:val="00DA5C4D"/>
    <w:rsid w:val="00DA78D8"/>
    <w:rsid w:val="00DB0FDA"/>
    <w:rsid w:val="00DB107C"/>
    <w:rsid w:val="00DB12DD"/>
    <w:rsid w:val="00DB15EA"/>
    <w:rsid w:val="00DB1700"/>
    <w:rsid w:val="00DB40C2"/>
    <w:rsid w:val="00DB48A7"/>
    <w:rsid w:val="00DB48CE"/>
    <w:rsid w:val="00DB691D"/>
    <w:rsid w:val="00DB6C3B"/>
    <w:rsid w:val="00DB71D3"/>
    <w:rsid w:val="00DB7BEC"/>
    <w:rsid w:val="00DB7FAB"/>
    <w:rsid w:val="00DC174D"/>
    <w:rsid w:val="00DC1B7D"/>
    <w:rsid w:val="00DC40E1"/>
    <w:rsid w:val="00DC574A"/>
    <w:rsid w:val="00DC599A"/>
    <w:rsid w:val="00DC688A"/>
    <w:rsid w:val="00DC69A0"/>
    <w:rsid w:val="00DD0323"/>
    <w:rsid w:val="00DD0542"/>
    <w:rsid w:val="00DD1C6C"/>
    <w:rsid w:val="00DD2377"/>
    <w:rsid w:val="00DD2D4C"/>
    <w:rsid w:val="00DD4363"/>
    <w:rsid w:val="00DD47DE"/>
    <w:rsid w:val="00DD4A92"/>
    <w:rsid w:val="00DD4B4A"/>
    <w:rsid w:val="00DD5AC7"/>
    <w:rsid w:val="00DD6982"/>
    <w:rsid w:val="00DD6E1E"/>
    <w:rsid w:val="00DD6E2C"/>
    <w:rsid w:val="00DD6E7F"/>
    <w:rsid w:val="00DD7B7B"/>
    <w:rsid w:val="00DE1620"/>
    <w:rsid w:val="00DE1B33"/>
    <w:rsid w:val="00DE1B6C"/>
    <w:rsid w:val="00DE20E3"/>
    <w:rsid w:val="00DE29B0"/>
    <w:rsid w:val="00DE4C10"/>
    <w:rsid w:val="00DE55B8"/>
    <w:rsid w:val="00DE654F"/>
    <w:rsid w:val="00DE77F1"/>
    <w:rsid w:val="00DF126E"/>
    <w:rsid w:val="00DF20FC"/>
    <w:rsid w:val="00DF2F16"/>
    <w:rsid w:val="00DF5842"/>
    <w:rsid w:val="00DF6429"/>
    <w:rsid w:val="00DF6772"/>
    <w:rsid w:val="00DF7B8A"/>
    <w:rsid w:val="00E009A9"/>
    <w:rsid w:val="00E00E4C"/>
    <w:rsid w:val="00E0117D"/>
    <w:rsid w:val="00E02F5C"/>
    <w:rsid w:val="00E0399F"/>
    <w:rsid w:val="00E0467D"/>
    <w:rsid w:val="00E04FB1"/>
    <w:rsid w:val="00E050C8"/>
    <w:rsid w:val="00E066F7"/>
    <w:rsid w:val="00E07785"/>
    <w:rsid w:val="00E11338"/>
    <w:rsid w:val="00E1190C"/>
    <w:rsid w:val="00E11CE7"/>
    <w:rsid w:val="00E124C8"/>
    <w:rsid w:val="00E132D4"/>
    <w:rsid w:val="00E133F0"/>
    <w:rsid w:val="00E142DD"/>
    <w:rsid w:val="00E14736"/>
    <w:rsid w:val="00E15887"/>
    <w:rsid w:val="00E16090"/>
    <w:rsid w:val="00E17437"/>
    <w:rsid w:val="00E202B6"/>
    <w:rsid w:val="00E20415"/>
    <w:rsid w:val="00E23914"/>
    <w:rsid w:val="00E248BC"/>
    <w:rsid w:val="00E2499B"/>
    <w:rsid w:val="00E24D7B"/>
    <w:rsid w:val="00E25151"/>
    <w:rsid w:val="00E315C0"/>
    <w:rsid w:val="00E3192C"/>
    <w:rsid w:val="00E31B8A"/>
    <w:rsid w:val="00E341A8"/>
    <w:rsid w:val="00E34491"/>
    <w:rsid w:val="00E34771"/>
    <w:rsid w:val="00E35AB7"/>
    <w:rsid w:val="00E36E1A"/>
    <w:rsid w:val="00E37D24"/>
    <w:rsid w:val="00E4123A"/>
    <w:rsid w:val="00E4162D"/>
    <w:rsid w:val="00E41C02"/>
    <w:rsid w:val="00E4493B"/>
    <w:rsid w:val="00E44E4C"/>
    <w:rsid w:val="00E44F76"/>
    <w:rsid w:val="00E44F7C"/>
    <w:rsid w:val="00E45A8E"/>
    <w:rsid w:val="00E460F5"/>
    <w:rsid w:val="00E468C8"/>
    <w:rsid w:val="00E4740E"/>
    <w:rsid w:val="00E4757D"/>
    <w:rsid w:val="00E477A2"/>
    <w:rsid w:val="00E51281"/>
    <w:rsid w:val="00E517D1"/>
    <w:rsid w:val="00E51A66"/>
    <w:rsid w:val="00E51EC4"/>
    <w:rsid w:val="00E51F34"/>
    <w:rsid w:val="00E51FEE"/>
    <w:rsid w:val="00E52821"/>
    <w:rsid w:val="00E54AC6"/>
    <w:rsid w:val="00E54CFD"/>
    <w:rsid w:val="00E554B7"/>
    <w:rsid w:val="00E5630A"/>
    <w:rsid w:val="00E56CE6"/>
    <w:rsid w:val="00E57099"/>
    <w:rsid w:val="00E57FF4"/>
    <w:rsid w:val="00E613D3"/>
    <w:rsid w:val="00E61696"/>
    <w:rsid w:val="00E61C1E"/>
    <w:rsid w:val="00E63925"/>
    <w:rsid w:val="00E639D6"/>
    <w:rsid w:val="00E652D3"/>
    <w:rsid w:val="00E65D45"/>
    <w:rsid w:val="00E660B6"/>
    <w:rsid w:val="00E666E4"/>
    <w:rsid w:val="00E675EA"/>
    <w:rsid w:val="00E70166"/>
    <w:rsid w:val="00E70BCD"/>
    <w:rsid w:val="00E713C2"/>
    <w:rsid w:val="00E714FE"/>
    <w:rsid w:val="00E716A4"/>
    <w:rsid w:val="00E71832"/>
    <w:rsid w:val="00E71D43"/>
    <w:rsid w:val="00E71D5D"/>
    <w:rsid w:val="00E72181"/>
    <w:rsid w:val="00E73231"/>
    <w:rsid w:val="00E73ABF"/>
    <w:rsid w:val="00E73EE4"/>
    <w:rsid w:val="00E74D81"/>
    <w:rsid w:val="00E76126"/>
    <w:rsid w:val="00E76843"/>
    <w:rsid w:val="00E77D33"/>
    <w:rsid w:val="00E81EA2"/>
    <w:rsid w:val="00E828B6"/>
    <w:rsid w:val="00E82E21"/>
    <w:rsid w:val="00E848DC"/>
    <w:rsid w:val="00E84979"/>
    <w:rsid w:val="00E85D38"/>
    <w:rsid w:val="00E86305"/>
    <w:rsid w:val="00E86587"/>
    <w:rsid w:val="00E86744"/>
    <w:rsid w:val="00E86B5D"/>
    <w:rsid w:val="00E8765A"/>
    <w:rsid w:val="00E87EBF"/>
    <w:rsid w:val="00E9052A"/>
    <w:rsid w:val="00E91D39"/>
    <w:rsid w:val="00E932F7"/>
    <w:rsid w:val="00E942AA"/>
    <w:rsid w:val="00E95829"/>
    <w:rsid w:val="00E97466"/>
    <w:rsid w:val="00EA0661"/>
    <w:rsid w:val="00EA143B"/>
    <w:rsid w:val="00EA1A86"/>
    <w:rsid w:val="00EA24D0"/>
    <w:rsid w:val="00EA34B4"/>
    <w:rsid w:val="00EA39BE"/>
    <w:rsid w:val="00EA3A15"/>
    <w:rsid w:val="00EA3F50"/>
    <w:rsid w:val="00EA4E37"/>
    <w:rsid w:val="00EA4F27"/>
    <w:rsid w:val="00EA5439"/>
    <w:rsid w:val="00EA56ED"/>
    <w:rsid w:val="00EA5E89"/>
    <w:rsid w:val="00EA63AB"/>
    <w:rsid w:val="00EA6783"/>
    <w:rsid w:val="00EB0562"/>
    <w:rsid w:val="00EB0F55"/>
    <w:rsid w:val="00EB13E4"/>
    <w:rsid w:val="00EB1411"/>
    <w:rsid w:val="00EB152C"/>
    <w:rsid w:val="00EB16CA"/>
    <w:rsid w:val="00EB3EE6"/>
    <w:rsid w:val="00EB5136"/>
    <w:rsid w:val="00EB54C0"/>
    <w:rsid w:val="00EB5C82"/>
    <w:rsid w:val="00EB70EC"/>
    <w:rsid w:val="00EB7E28"/>
    <w:rsid w:val="00EC1A25"/>
    <w:rsid w:val="00EC2A10"/>
    <w:rsid w:val="00EC4489"/>
    <w:rsid w:val="00EC48AD"/>
    <w:rsid w:val="00EC5E25"/>
    <w:rsid w:val="00EC5FA6"/>
    <w:rsid w:val="00EC62C7"/>
    <w:rsid w:val="00EC6633"/>
    <w:rsid w:val="00EC68EC"/>
    <w:rsid w:val="00EC7A0C"/>
    <w:rsid w:val="00ED0278"/>
    <w:rsid w:val="00ED03CD"/>
    <w:rsid w:val="00ED0D37"/>
    <w:rsid w:val="00ED276F"/>
    <w:rsid w:val="00ED31DF"/>
    <w:rsid w:val="00ED3A04"/>
    <w:rsid w:val="00ED3D74"/>
    <w:rsid w:val="00ED4072"/>
    <w:rsid w:val="00ED40D6"/>
    <w:rsid w:val="00ED44E7"/>
    <w:rsid w:val="00ED477A"/>
    <w:rsid w:val="00ED4FA0"/>
    <w:rsid w:val="00ED5B96"/>
    <w:rsid w:val="00ED61A5"/>
    <w:rsid w:val="00ED7149"/>
    <w:rsid w:val="00ED7F07"/>
    <w:rsid w:val="00ED7FD0"/>
    <w:rsid w:val="00EE0C31"/>
    <w:rsid w:val="00EE0CA8"/>
    <w:rsid w:val="00EE0CD1"/>
    <w:rsid w:val="00EE1DB8"/>
    <w:rsid w:val="00EE205F"/>
    <w:rsid w:val="00EE21F2"/>
    <w:rsid w:val="00EE271B"/>
    <w:rsid w:val="00EE4C4C"/>
    <w:rsid w:val="00EE4CFE"/>
    <w:rsid w:val="00EE63D5"/>
    <w:rsid w:val="00EE70C5"/>
    <w:rsid w:val="00EE7463"/>
    <w:rsid w:val="00EE784D"/>
    <w:rsid w:val="00EF1331"/>
    <w:rsid w:val="00EF2126"/>
    <w:rsid w:val="00EF2D9D"/>
    <w:rsid w:val="00EF3160"/>
    <w:rsid w:val="00EF3D60"/>
    <w:rsid w:val="00EF75D9"/>
    <w:rsid w:val="00EF77C9"/>
    <w:rsid w:val="00EF79A0"/>
    <w:rsid w:val="00EF7AF8"/>
    <w:rsid w:val="00F00072"/>
    <w:rsid w:val="00F01F35"/>
    <w:rsid w:val="00F01FB2"/>
    <w:rsid w:val="00F02A57"/>
    <w:rsid w:val="00F0336A"/>
    <w:rsid w:val="00F0367A"/>
    <w:rsid w:val="00F04629"/>
    <w:rsid w:val="00F0476D"/>
    <w:rsid w:val="00F04A8C"/>
    <w:rsid w:val="00F04B3C"/>
    <w:rsid w:val="00F05108"/>
    <w:rsid w:val="00F05221"/>
    <w:rsid w:val="00F07632"/>
    <w:rsid w:val="00F079AF"/>
    <w:rsid w:val="00F079E4"/>
    <w:rsid w:val="00F07B83"/>
    <w:rsid w:val="00F118E1"/>
    <w:rsid w:val="00F119FB"/>
    <w:rsid w:val="00F11CD4"/>
    <w:rsid w:val="00F12BE5"/>
    <w:rsid w:val="00F132C6"/>
    <w:rsid w:val="00F136CF"/>
    <w:rsid w:val="00F14875"/>
    <w:rsid w:val="00F155C3"/>
    <w:rsid w:val="00F1657B"/>
    <w:rsid w:val="00F16C1E"/>
    <w:rsid w:val="00F17CC1"/>
    <w:rsid w:val="00F20D5F"/>
    <w:rsid w:val="00F214D1"/>
    <w:rsid w:val="00F219B1"/>
    <w:rsid w:val="00F22071"/>
    <w:rsid w:val="00F228B5"/>
    <w:rsid w:val="00F22C52"/>
    <w:rsid w:val="00F24032"/>
    <w:rsid w:val="00F25146"/>
    <w:rsid w:val="00F25554"/>
    <w:rsid w:val="00F26477"/>
    <w:rsid w:val="00F26BDB"/>
    <w:rsid w:val="00F2751A"/>
    <w:rsid w:val="00F30059"/>
    <w:rsid w:val="00F3202F"/>
    <w:rsid w:val="00F33A3A"/>
    <w:rsid w:val="00F345D8"/>
    <w:rsid w:val="00F34C45"/>
    <w:rsid w:val="00F36120"/>
    <w:rsid w:val="00F3687B"/>
    <w:rsid w:val="00F40DC5"/>
    <w:rsid w:val="00F413A4"/>
    <w:rsid w:val="00F41E2A"/>
    <w:rsid w:val="00F42A0F"/>
    <w:rsid w:val="00F430DD"/>
    <w:rsid w:val="00F4402C"/>
    <w:rsid w:val="00F44226"/>
    <w:rsid w:val="00F4662D"/>
    <w:rsid w:val="00F5060B"/>
    <w:rsid w:val="00F52627"/>
    <w:rsid w:val="00F526DD"/>
    <w:rsid w:val="00F5331F"/>
    <w:rsid w:val="00F53869"/>
    <w:rsid w:val="00F5422F"/>
    <w:rsid w:val="00F5459A"/>
    <w:rsid w:val="00F54AEA"/>
    <w:rsid w:val="00F555C6"/>
    <w:rsid w:val="00F563E2"/>
    <w:rsid w:val="00F56E35"/>
    <w:rsid w:val="00F60167"/>
    <w:rsid w:val="00F613D0"/>
    <w:rsid w:val="00F616E3"/>
    <w:rsid w:val="00F619E3"/>
    <w:rsid w:val="00F621A5"/>
    <w:rsid w:val="00F63135"/>
    <w:rsid w:val="00F63A4B"/>
    <w:rsid w:val="00F644D6"/>
    <w:rsid w:val="00F6455A"/>
    <w:rsid w:val="00F65165"/>
    <w:rsid w:val="00F663B6"/>
    <w:rsid w:val="00F66B23"/>
    <w:rsid w:val="00F66E4C"/>
    <w:rsid w:val="00F66FEF"/>
    <w:rsid w:val="00F67ABB"/>
    <w:rsid w:val="00F67FD5"/>
    <w:rsid w:val="00F701D8"/>
    <w:rsid w:val="00F72B8D"/>
    <w:rsid w:val="00F73235"/>
    <w:rsid w:val="00F73E57"/>
    <w:rsid w:val="00F756F2"/>
    <w:rsid w:val="00F759E1"/>
    <w:rsid w:val="00F76D9B"/>
    <w:rsid w:val="00F80961"/>
    <w:rsid w:val="00F816E9"/>
    <w:rsid w:val="00F82D20"/>
    <w:rsid w:val="00F83BE1"/>
    <w:rsid w:val="00F8454F"/>
    <w:rsid w:val="00F84D04"/>
    <w:rsid w:val="00F854E4"/>
    <w:rsid w:val="00F85FF2"/>
    <w:rsid w:val="00F86A7A"/>
    <w:rsid w:val="00F86C2D"/>
    <w:rsid w:val="00F87122"/>
    <w:rsid w:val="00F87A07"/>
    <w:rsid w:val="00F90D4C"/>
    <w:rsid w:val="00F9169B"/>
    <w:rsid w:val="00F926F1"/>
    <w:rsid w:val="00F938F1"/>
    <w:rsid w:val="00F950DF"/>
    <w:rsid w:val="00F952A7"/>
    <w:rsid w:val="00F96E2F"/>
    <w:rsid w:val="00FA09F7"/>
    <w:rsid w:val="00FA1265"/>
    <w:rsid w:val="00FA1487"/>
    <w:rsid w:val="00FA19A4"/>
    <w:rsid w:val="00FA1BDB"/>
    <w:rsid w:val="00FA31C4"/>
    <w:rsid w:val="00FA3527"/>
    <w:rsid w:val="00FA4230"/>
    <w:rsid w:val="00FA4548"/>
    <w:rsid w:val="00FA5729"/>
    <w:rsid w:val="00FA5BAE"/>
    <w:rsid w:val="00FA6FDB"/>
    <w:rsid w:val="00FA7652"/>
    <w:rsid w:val="00FB1525"/>
    <w:rsid w:val="00FB2866"/>
    <w:rsid w:val="00FB46BD"/>
    <w:rsid w:val="00FB5B0A"/>
    <w:rsid w:val="00FB6479"/>
    <w:rsid w:val="00FB6609"/>
    <w:rsid w:val="00FB6BE7"/>
    <w:rsid w:val="00FB72ED"/>
    <w:rsid w:val="00FC0AF2"/>
    <w:rsid w:val="00FC1807"/>
    <w:rsid w:val="00FC1B36"/>
    <w:rsid w:val="00FC3587"/>
    <w:rsid w:val="00FC4592"/>
    <w:rsid w:val="00FC4DA5"/>
    <w:rsid w:val="00FC5222"/>
    <w:rsid w:val="00FC63AA"/>
    <w:rsid w:val="00FC6F22"/>
    <w:rsid w:val="00FC7754"/>
    <w:rsid w:val="00FC7A69"/>
    <w:rsid w:val="00FC7D74"/>
    <w:rsid w:val="00FD2200"/>
    <w:rsid w:val="00FD3425"/>
    <w:rsid w:val="00FD5BC8"/>
    <w:rsid w:val="00FD5EA1"/>
    <w:rsid w:val="00FD668F"/>
    <w:rsid w:val="00FD6B31"/>
    <w:rsid w:val="00FE02F3"/>
    <w:rsid w:val="00FE1013"/>
    <w:rsid w:val="00FE2D37"/>
    <w:rsid w:val="00FE386E"/>
    <w:rsid w:val="00FE3F8F"/>
    <w:rsid w:val="00FE53C3"/>
    <w:rsid w:val="00FE5F08"/>
    <w:rsid w:val="00FE63FF"/>
    <w:rsid w:val="00FE7A6F"/>
    <w:rsid w:val="00FF048E"/>
    <w:rsid w:val="00FF07C3"/>
    <w:rsid w:val="00FF0AAC"/>
    <w:rsid w:val="00FF2591"/>
    <w:rsid w:val="00FF2FAD"/>
    <w:rsid w:val="00FF3148"/>
    <w:rsid w:val="00FF3AB7"/>
    <w:rsid w:val="00FF5165"/>
    <w:rsid w:val="00FF5E05"/>
    <w:rsid w:val="00FF7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5:docId w15:val="{ECA12592-029A-4275-9AB6-E44854912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1232E4"/>
    <w:pPr>
      <w:ind w:firstLine="709"/>
      <w:jc w:val="both"/>
    </w:pPr>
    <w:rPr>
      <w:sz w:val="24"/>
      <w:szCs w:val="24"/>
    </w:rPr>
  </w:style>
  <w:style w:type="paragraph" w:styleId="10">
    <w:name w:val="heading 1"/>
    <w:basedOn w:val="a2"/>
    <w:next w:val="a2"/>
    <w:link w:val="11"/>
    <w:uiPriority w:val="99"/>
    <w:qFormat/>
    <w:rsid w:val="001232E4"/>
    <w:pPr>
      <w:keepNext/>
      <w:spacing w:after="120"/>
      <w:ind w:firstLine="0"/>
      <w:outlineLvl w:val="0"/>
    </w:pPr>
    <w:rPr>
      <w:rFonts w:ascii="Cambria" w:hAnsi="Cambria"/>
      <w:b/>
      <w:bCs/>
      <w:kern w:val="32"/>
      <w:sz w:val="32"/>
      <w:szCs w:val="32"/>
      <w:lang w:val="lv-LV" w:eastAsia="lv-LV"/>
    </w:rPr>
  </w:style>
  <w:style w:type="paragraph" w:styleId="2">
    <w:name w:val="heading 2"/>
    <w:basedOn w:val="a2"/>
    <w:next w:val="a2"/>
    <w:link w:val="20"/>
    <w:uiPriority w:val="99"/>
    <w:qFormat/>
    <w:locked/>
    <w:rsid w:val="001C607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lv-LV" w:eastAsia="lv-LV"/>
    </w:rPr>
  </w:style>
  <w:style w:type="paragraph" w:styleId="5">
    <w:name w:val="heading 5"/>
    <w:basedOn w:val="a2"/>
    <w:next w:val="a2"/>
    <w:link w:val="50"/>
    <w:semiHidden/>
    <w:unhideWhenUsed/>
    <w:qFormat/>
    <w:locked/>
    <w:rsid w:val="00AD008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817010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locked/>
    <w:rsid w:val="001C6074"/>
    <w:rPr>
      <w:rFonts w:ascii="Cambria" w:hAnsi="Cambria" w:cs="Times New Roman"/>
      <w:b/>
      <w:i/>
      <w:sz w:val="28"/>
    </w:rPr>
  </w:style>
  <w:style w:type="table" w:styleId="a6">
    <w:name w:val="Table Grid"/>
    <w:basedOn w:val="a4"/>
    <w:uiPriority w:val="99"/>
    <w:rsid w:val="00123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2"/>
    <w:link w:val="a8"/>
    <w:uiPriority w:val="99"/>
    <w:rsid w:val="001232E4"/>
    <w:pPr>
      <w:tabs>
        <w:tab w:val="center" w:pos="4677"/>
        <w:tab w:val="right" w:pos="9355"/>
      </w:tabs>
    </w:pPr>
    <w:rPr>
      <w:lang w:val="lv-LV" w:eastAsia="lv-LV"/>
    </w:rPr>
  </w:style>
  <w:style w:type="character" w:customStyle="1" w:styleId="a8">
    <w:name w:val="Нижний колонтитул Знак"/>
    <w:link w:val="a7"/>
    <w:uiPriority w:val="99"/>
    <w:locked/>
    <w:rsid w:val="00817010"/>
    <w:rPr>
      <w:rFonts w:cs="Times New Roman"/>
      <w:sz w:val="24"/>
    </w:rPr>
  </w:style>
  <w:style w:type="character" w:styleId="a9">
    <w:name w:val="page number"/>
    <w:uiPriority w:val="99"/>
    <w:rsid w:val="001232E4"/>
    <w:rPr>
      <w:rFonts w:cs="Times New Roman"/>
    </w:rPr>
  </w:style>
  <w:style w:type="paragraph" w:styleId="aa">
    <w:name w:val="header"/>
    <w:basedOn w:val="a2"/>
    <w:link w:val="ab"/>
    <w:uiPriority w:val="99"/>
    <w:rsid w:val="001232E4"/>
    <w:pPr>
      <w:tabs>
        <w:tab w:val="center" w:pos="4677"/>
        <w:tab w:val="right" w:pos="9355"/>
      </w:tabs>
    </w:pPr>
    <w:rPr>
      <w:lang w:val="lv-LV" w:eastAsia="lv-LV"/>
    </w:rPr>
  </w:style>
  <w:style w:type="character" w:customStyle="1" w:styleId="ab">
    <w:name w:val="Верхний колонтитул Знак"/>
    <w:link w:val="aa"/>
    <w:uiPriority w:val="99"/>
    <w:semiHidden/>
    <w:locked/>
    <w:rsid w:val="00817010"/>
    <w:rPr>
      <w:rFonts w:cs="Times New Roman"/>
      <w:sz w:val="24"/>
    </w:rPr>
  </w:style>
  <w:style w:type="paragraph" w:styleId="ac">
    <w:name w:val="Document Map"/>
    <w:basedOn w:val="a2"/>
    <w:link w:val="ad"/>
    <w:uiPriority w:val="99"/>
    <w:semiHidden/>
    <w:rsid w:val="001232E4"/>
    <w:pPr>
      <w:shd w:val="clear" w:color="auto" w:fill="000080"/>
    </w:pPr>
    <w:rPr>
      <w:sz w:val="2"/>
      <w:szCs w:val="20"/>
      <w:lang w:val="lv-LV" w:eastAsia="lv-LV"/>
    </w:rPr>
  </w:style>
  <w:style w:type="character" w:customStyle="1" w:styleId="ad">
    <w:name w:val="Схема документа Знак"/>
    <w:link w:val="ac"/>
    <w:uiPriority w:val="99"/>
    <w:semiHidden/>
    <w:locked/>
    <w:rsid w:val="00817010"/>
    <w:rPr>
      <w:rFonts w:cs="Times New Roman"/>
      <w:sz w:val="2"/>
    </w:rPr>
  </w:style>
  <w:style w:type="paragraph" w:styleId="ae">
    <w:name w:val="List Bullet"/>
    <w:basedOn w:val="a2"/>
    <w:autoRedefine/>
    <w:uiPriority w:val="99"/>
    <w:rsid w:val="001232E4"/>
    <w:pPr>
      <w:tabs>
        <w:tab w:val="num" w:pos="0"/>
      </w:tabs>
      <w:spacing w:before="40" w:after="40"/>
      <w:ind w:firstLine="700"/>
    </w:pPr>
    <w:rPr>
      <w:sz w:val="28"/>
      <w:szCs w:val="20"/>
    </w:rPr>
  </w:style>
  <w:style w:type="paragraph" w:styleId="30">
    <w:name w:val="Body Text 3"/>
    <w:basedOn w:val="a2"/>
    <w:link w:val="31"/>
    <w:uiPriority w:val="99"/>
    <w:rsid w:val="001232E4"/>
    <w:pPr>
      <w:autoSpaceDE w:val="0"/>
      <w:autoSpaceDN w:val="0"/>
      <w:ind w:firstLine="0"/>
    </w:pPr>
    <w:rPr>
      <w:sz w:val="16"/>
      <w:szCs w:val="16"/>
      <w:lang w:val="lv-LV" w:eastAsia="lv-LV"/>
    </w:rPr>
  </w:style>
  <w:style w:type="character" w:customStyle="1" w:styleId="31">
    <w:name w:val="Основной текст 3 Знак"/>
    <w:link w:val="30"/>
    <w:uiPriority w:val="99"/>
    <w:semiHidden/>
    <w:locked/>
    <w:rsid w:val="00817010"/>
    <w:rPr>
      <w:rFonts w:cs="Times New Roman"/>
      <w:sz w:val="16"/>
    </w:rPr>
  </w:style>
  <w:style w:type="paragraph" w:styleId="32">
    <w:name w:val="Body Text Indent 3"/>
    <w:basedOn w:val="a2"/>
    <w:link w:val="33"/>
    <w:uiPriority w:val="99"/>
    <w:rsid w:val="001232E4"/>
    <w:pPr>
      <w:spacing w:after="120"/>
      <w:ind w:left="283"/>
    </w:pPr>
    <w:rPr>
      <w:sz w:val="16"/>
      <w:szCs w:val="16"/>
      <w:lang w:val="lv-LV" w:eastAsia="lv-LV"/>
    </w:rPr>
  </w:style>
  <w:style w:type="character" w:customStyle="1" w:styleId="33">
    <w:name w:val="Основной текст с отступом 3 Знак"/>
    <w:link w:val="32"/>
    <w:uiPriority w:val="99"/>
    <w:semiHidden/>
    <w:locked/>
    <w:rsid w:val="00817010"/>
    <w:rPr>
      <w:rFonts w:cs="Times New Roman"/>
      <w:sz w:val="16"/>
    </w:rPr>
  </w:style>
  <w:style w:type="paragraph" w:styleId="af">
    <w:name w:val="Body Text"/>
    <w:basedOn w:val="a2"/>
    <w:link w:val="af0"/>
    <w:uiPriority w:val="99"/>
    <w:rsid w:val="001232E4"/>
    <w:pPr>
      <w:spacing w:after="120"/>
    </w:pPr>
    <w:rPr>
      <w:lang w:val="lv-LV" w:eastAsia="lv-LV"/>
    </w:rPr>
  </w:style>
  <w:style w:type="character" w:customStyle="1" w:styleId="af0">
    <w:name w:val="Основной текст Знак"/>
    <w:link w:val="af"/>
    <w:uiPriority w:val="99"/>
    <w:semiHidden/>
    <w:locked/>
    <w:rsid w:val="00817010"/>
    <w:rPr>
      <w:rFonts w:cs="Times New Roman"/>
      <w:sz w:val="24"/>
    </w:rPr>
  </w:style>
  <w:style w:type="paragraph" w:styleId="af1">
    <w:name w:val="Body Text Indent"/>
    <w:basedOn w:val="a2"/>
    <w:link w:val="af2"/>
    <w:uiPriority w:val="99"/>
    <w:rsid w:val="001232E4"/>
    <w:pPr>
      <w:spacing w:after="120"/>
      <w:ind w:left="283"/>
    </w:pPr>
    <w:rPr>
      <w:lang w:val="lv-LV" w:eastAsia="lv-LV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17010"/>
    <w:rPr>
      <w:rFonts w:cs="Times New Roman"/>
      <w:sz w:val="24"/>
    </w:rPr>
  </w:style>
  <w:style w:type="paragraph" w:styleId="21">
    <w:name w:val="Body Text Indent 2"/>
    <w:basedOn w:val="a2"/>
    <w:link w:val="22"/>
    <w:rsid w:val="001232E4"/>
    <w:pPr>
      <w:spacing w:after="120" w:line="480" w:lineRule="auto"/>
      <w:ind w:left="283"/>
    </w:pPr>
    <w:rPr>
      <w:lang w:val="lv-LV" w:eastAsia="lv-LV"/>
    </w:rPr>
  </w:style>
  <w:style w:type="character" w:customStyle="1" w:styleId="22">
    <w:name w:val="Основной текст с отступом 2 Знак"/>
    <w:link w:val="21"/>
    <w:locked/>
    <w:rsid w:val="00817010"/>
    <w:rPr>
      <w:rFonts w:cs="Times New Roman"/>
      <w:sz w:val="24"/>
    </w:rPr>
  </w:style>
  <w:style w:type="paragraph" w:customStyle="1" w:styleId="7">
    <w:name w:val="заголовок 7"/>
    <w:basedOn w:val="a2"/>
    <w:next w:val="a2"/>
    <w:uiPriority w:val="99"/>
    <w:rsid w:val="001232E4"/>
    <w:pPr>
      <w:keepNext/>
      <w:widowControl w:val="0"/>
      <w:autoSpaceDE w:val="0"/>
      <w:autoSpaceDN w:val="0"/>
      <w:ind w:firstLine="0"/>
      <w:jc w:val="left"/>
    </w:pPr>
  </w:style>
  <w:style w:type="paragraph" w:customStyle="1" w:styleId="Default">
    <w:name w:val="Default"/>
    <w:uiPriority w:val="99"/>
    <w:rsid w:val="001232E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Balloon Text"/>
    <w:basedOn w:val="a2"/>
    <w:link w:val="af4"/>
    <w:uiPriority w:val="99"/>
    <w:semiHidden/>
    <w:rsid w:val="001232E4"/>
    <w:rPr>
      <w:sz w:val="2"/>
      <w:szCs w:val="20"/>
      <w:lang w:val="lv-LV" w:eastAsia="lv-LV"/>
    </w:rPr>
  </w:style>
  <w:style w:type="character" w:customStyle="1" w:styleId="af4">
    <w:name w:val="Текст выноски Знак"/>
    <w:link w:val="af3"/>
    <w:uiPriority w:val="99"/>
    <w:semiHidden/>
    <w:locked/>
    <w:rsid w:val="00817010"/>
    <w:rPr>
      <w:rFonts w:cs="Times New Roman"/>
      <w:sz w:val="2"/>
    </w:rPr>
  </w:style>
  <w:style w:type="paragraph" w:customStyle="1" w:styleId="Heading">
    <w:name w:val="Heading"/>
    <w:uiPriority w:val="99"/>
    <w:rsid w:val="006629F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styleId="af5">
    <w:name w:val="annotation reference"/>
    <w:uiPriority w:val="99"/>
    <w:semiHidden/>
    <w:rsid w:val="000A37BF"/>
    <w:rPr>
      <w:rFonts w:cs="Times New Roman"/>
      <w:sz w:val="16"/>
    </w:rPr>
  </w:style>
  <w:style w:type="paragraph" w:styleId="af6">
    <w:name w:val="annotation text"/>
    <w:basedOn w:val="a2"/>
    <w:link w:val="af7"/>
    <w:uiPriority w:val="99"/>
    <w:semiHidden/>
    <w:rsid w:val="000A37BF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locked/>
    <w:rsid w:val="00B62141"/>
    <w:rPr>
      <w:rFonts w:cs="Times New Roman"/>
    </w:rPr>
  </w:style>
  <w:style w:type="paragraph" w:styleId="af8">
    <w:name w:val="annotation subject"/>
    <w:basedOn w:val="af6"/>
    <w:next w:val="af6"/>
    <w:link w:val="af9"/>
    <w:uiPriority w:val="99"/>
    <w:semiHidden/>
    <w:rsid w:val="000A37BF"/>
    <w:rPr>
      <w:b/>
      <w:bCs/>
      <w:lang w:val="lv-LV" w:eastAsia="lv-LV"/>
    </w:rPr>
  </w:style>
  <w:style w:type="character" w:customStyle="1" w:styleId="af9">
    <w:name w:val="Тема примечания Знак"/>
    <w:link w:val="af8"/>
    <w:uiPriority w:val="99"/>
    <w:semiHidden/>
    <w:locked/>
    <w:rsid w:val="00342203"/>
    <w:rPr>
      <w:rFonts w:cs="Times New Roman"/>
      <w:b/>
    </w:rPr>
  </w:style>
  <w:style w:type="character" w:customStyle="1" w:styleId="FontStyle19">
    <w:name w:val="Font Style19"/>
    <w:uiPriority w:val="99"/>
    <w:rsid w:val="002E72A7"/>
    <w:rPr>
      <w:rFonts w:ascii="Times New Roman" w:hAnsi="Times New Roman"/>
      <w:sz w:val="26"/>
    </w:rPr>
  </w:style>
  <w:style w:type="paragraph" w:customStyle="1" w:styleId="12">
    <w:name w:val="Абзац списка1"/>
    <w:basedOn w:val="a2"/>
    <w:uiPriority w:val="99"/>
    <w:rsid w:val="00A939C4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afa">
    <w:name w:val="List Paragraph"/>
    <w:basedOn w:val="a2"/>
    <w:uiPriority w:val="34"/>
    <w:qFormat/>
    <w:rsid w:val="00A42E13"/>
    <w:pPr>
      <w:ind w:left="720"/>
      <w:contextualSpacing/>
    </w:pPr>
  </w:style>
  <w:style w:type="paragraph" w:styleId="a1">
    <w:name w:val="List Number"/>
    <w:basedOn w:val="a2"/>
    <w:uiPriority w:val="99"/>
    <w:rsid w:val="00CA51E3"/>
    <w:pPr>
      <w:numPr>
        <w:numId w:val="4"/>
      </w:numPr>
      <w:spacing w:before="120"/>
      <w:jc w:val="left"/>
    </w:pPr>
    <w:rPr>
      <w:szCs w:val="20"/>
      <w:lang w:eastAsia="en-US"/>
    </w:rPr>
  </w:style>
  <w:style w:type="paragraph" w:styleId="23">
    <w:name w:val="Body Text 2"/>
    <w:basedOn w:val="a2"/>
    <w:link w:val="24"/>
    <w:uiPriority w:val="99"/>
    <w:rsid w:val="001037F5"/>
    <w:pPr>
      <w:spacing w:after="120" w:line="480" w:lineRule="auto"/>
    </w:pPr>
    <w:rPr>
      <w:lang w:val="lv-LV" w:eastAsia="lv-LV"/>
    </w:rPr>
  </w:style>
  <w:style w:type="character" w:customStyle="1" w:styleId="24">
    <w:name w:val="Основной текст 2 Знак"/>
    <w:link w:val="23"/>
    <w:uiPriority w:val="99"/>
    <w:locked/>
    <w:rsid w:val="001037F5"/>
    <w:rPr>
      <w:rFonts w:cs="Times New Roman"/>
      <w:sz w:val="24"/>
    </w:rPr>
  </w:style>
  <w:style w:type="character" w:customStyle="1" w:styleId="FontStyle25">
    <w:name w:val="Font Style25"/>
    <w:uiPriority w:val="99"/>
    <w:rsid w:val="00282E31"/>
    <w:rPr>
      <w:rFonts w:ascii="Times New Roman" w:hAnsi="Times New Roman"/>
      <w:sz w:val="20"/>
    </w:rPr>
  </w:style>
  <w:style w:type="paragraph" w:styleId="afb">
    <w:name w:val="Plain Text"/>
    <w:basedOn w:val="a2"/>
    <w:link w:val="afc"/>
    <w:uiPriority w:val="99"/>
    <w:rsid w:val="00984FEC"/>
    <w:pPr>
      <w:ind w:firstLine="0"/>
      <w:jc w:val="left"/>
    </w:pPr>
    <w:rPr>
      <w:rFonts w:ascii="Courier New" w:hAnsi="Courier New"/>
      <w:sz w:val="20"/>
      <w:szCs w:val="20"/>
      <w:lang w:val="en-AU" w:eastAsia="lv-LV"/>
    </w:rPr>
  </w:style>
  <w:style w:type="character" w:customStyle="1" w:styleId="afc">
    <w:name w:val="Текст Знак"/>
    <w:link w:val="afb"/>
    <w:uiPriority w:val="99"/>
    <w:locked/>
    <w:rsid w:val="00984FEC"/>
    <w:rPr>
      <w:rFonts w:ascii="Courier New" w:hAnsi="Courier New" w:cs="Times New Roman"/>
      <w:lang w:val="en-AU"/>
    </w:rPr>
  </w:style>
  <w:style w:type="paragraph" w:customStyle="1" w:styleId="Style17">
    <w:name w:val="Style17"/>
    <w:basedOn w:val="a2"/>
    <w:uiPriority w:val="99"/>
    <w:rsid w:val="001339B6"/>
    <w:pPr>
      <w:widowControl w:val="0"/>
      <w:autoSpaceDE w:val="0"/>
      <w:autoSpaceDN w:val="0"/>
      <w:adjustRightInd w:val="0"/>
      <w:spacing w:line="250" w:lineRule="exact"/>
      <w:ind w:hanging="331"/>
      <w:jc w:val="left"/>
    </w:pPr>
    <w:rPr>
      <w:rFonts w:ascii="Cambria" w:hAnsi="Cambria"/>
    </w:rPr>
  </w:style>
  <w:style w:type="character" w:styleId="afd">
    <w:name w:val="Hyperlink"/>
    <w:uiPriority w:val="99"/>
    <w:rsid w:val="008D48E5"/>
    <w:rPr>
      <w:rFonts w:cs="Times New Roman"/>
      <w:color w:val="0000FF"/>
      <w:u w:val="single"/>
    </w:rPr>
  </w:style>
  <w:style w:type="paragraph" w:customStyle="1" w:styleId="Style13">
    <w:name w:val="Style13"/>
    <w:basedOn w:val="a2"/>
    <w:uiPriority w:val="99"/>
    <w:rsid w:val="005316A7"/>
    <w:pPr>
      <w:widowControl w:val="0"/>
      <w:autoSpaceDE w:val="0"/>
      <w:autoSpaceDN w:val="0"/>
      <w:adjustRightInd w:val="0"/>
      <w:spacing w:line="264" w:lineRule="exact"/>
      <w:ind w:firstLine="432"/>
    </w:pPr>
  </w:style>
  <w:style w:type="paragraph" w:customStyle="1" w:styleId="Style16">
    <w:name w:val="Style16"/>
    <w:basedOn w:val="a2"/>
    <w:uiPriority w:val="99"/>
    <w:rsid w:val="005316A7"/>
    <w:pPr>
      <w:widowControl w:val="0"/>
      <w:autoSpaceDE w:val="0"/>
      <w:autoSpaceDN w:val="0"/>
      <w:adjustRightInd w:val="0"/>
      <w:spacing w:line="269" w:lineRule="exact"/>
      <w:ind w:hanging="346"/>
      <w:jc w:val="left"/>
    </w:pPr>
  </w:style>
  <w:style w:type="paragraph" w:customStyle="1" w:styleId="Style18">
    <w:name w:val="Style18"/>
    <w:basedOn w:val="a2"/>
    <w:uiPriority w:val="99"/>
    <w:rsid w:val="005316A7"/>
    <w:pPr>
      <w:widowControl w:val="0"/>
      <w:autoSpaceDE w:val="0"/>
      <w:autoSpaceDN w:val="0"/>
      <w:adjustRightInd w:val="0"/>
      <w:spacing w:line="272" w:lineRule="exact"/>
      <w:ind w:hanging="346"/>
    </w:pPr>
  </w:style>
  <w:style w:type="paragraph" w:customStyle="1" w:styleId="Style9">
    <w:name w:val="Style9"/>
    <w:basedOn w:val="a2"/>
    <w:uiPriority w:val="99"/>
    <w:rsid w:val="00C74379"/>
    <w:pPr>
      <w:widowControl w:val="0"/>
      <w:autoSpaceDE w:val="0"/>
      <w:autoSpaceDN w:val="0"/>
      <w:adjustRightInd w:val="0"/>
      <w:spacing w:line="266" w:lineRule="exact"/>
      <w:ind w:firstLine="509"/>
    </w:pPr>
  </w:style>
  <w:style w:type="paragraph" w:customStyle="1" w:styleId="Style12">
    <w:name w:val="Style12"/>
    <w:basedOn w:val="a2"/>
    <w:uiPriority w:val="99"/>
    <w:rsid w:val="00C74379"/>
    <w:pPr>
      <w:widowControl w:val="0"/>
      <w:autoSpaceDE w:val="0"/>
      <w:autoSpaceDN w:val="0"/>
      <w:adjustRightInd w:val="0"/>
      <w:spacing w:line="264" w:lineRule="exact"/>
      <w:ind w:firstLine="490"/>
    </w:pPr>
  </w:style>
  <w:style w:type="paragraph" w:customStyle="1" w:styleId="Style2">
    <w:name w:val="Style2"/>
    <w:basedOn w:val="a2"/>
    <w:uiPriority w:val="99"/>
    <w:rsid w:val="00AB77EE"/>
    <w:pPr>
      <w:widowControl w:val="0"/>
      <w:autoSpaceDE w:val="0"/>
      <w:autoSpaceDN w:val="0"/>
      <w:adjustRightInd w:val="0"/>
      <w:spacing w:line="276" w:lineRule="exact"/>
      <w:ind w:firstLine="0"/>
      <w:jc w:val="center"/>
    </w:pPr>
    <w:rPr>
      <w:rFonts w:ascii="Sylfaen" w:hAnsi="Sylfaen"/>
    </w:rPr>
  </w:style>
  <w:style w:type="character" w:customStyle="1" w:styleId="FontStyle14">
    <w:name w:val="Font Style14"/>
    <w:uiPriority w:val="99"/>
    <w:rsid w:val="00AB77EE"/>
    <w:rPr>
      <w:rFonts w:ascii="Times New Roman" w:hAnsi="Times New Roman"/>
      <w:sz w:val="24"/>
    </w:rPr>
  </w:style>
  <w:style w:type="paragraph" w:customStyle="1" w:styleId="Style8">
    <w:name w:val="Style8"/>
    <w:basedOn w:val="a2"/>
    <w:uiPriority w:val="99"/>
    <w:rsid w:val="00AB1BAD"/>
    <w:pPr>
      <w:widowControl w:val="0"/>
      <w:autoSpaceDE w:val="0"/>
      <w:autoSpaceDN w:val="0"/>
      <w:adjustRightInd w:val="0"/>
      <w:spacing w:line="278" w:lineRule="exact"/>
      <w:ind w:firstLine="538"/>
      <w:jc w:val="left"/>
    </w:pPr>
    <w:rPr>
      <w:rFonts w:ascii="Trebuchet MS" w:hAnsi="Trebuchet MS"/>
    </w:rPr>
  </w:style>
  <w:style w:type="paragraph" w:customStyle="1" w:styleId="Style10">
    <w:name w:val="Style10"/>
    <w:basedOn w:val="a2"/>
    <w:uiPriority w:val="99"/>
    <w:rsid w:val="00AB1BAD"/>
    <w:pPr>
      <w:widowControl w:val="0"/>
      <w:autoSpaceDE w:val="0"/>
      <w:autoSpaceDN w:val="0"/>
      <w:adjustRightInd w:val="0"/>
      <w:spacing w:line="278" w:lineRule="exact"/>
      <w:ind w:firstLine="0"/>
    </w:pPr>
    <w:rPr>
      <w:rFonts w:ascii="Trebuchet MS" w:hAnsi="Trebuchet MS"/>
    </w:rPr>
  </w:style>
  <w:style w:type="character" w:customStyle="1" w:styleId="FontStyle81">
    <w:name w:val="Font Style81"/>
    <w:uiPriority w:val="99"/>
    <w:rsid w:val="00AB1BAD"/>
    <w:rPr>
      <w:rFonts w:ascii="Times New Roman" w:hAnsi="Times New Roman"/>
      <w:b/>
      <w:sz w:val="22"/>
    </w:rPr>
  </w:style>
  <w:style w:type="character" w:customStyle="1" w:styleId="FontStyle82">
    <w:name w:val="Font Style82"/>
    <w:uiPriority w:val="99"/>
    <w:rsid w:val="00AB1BAD"/>
    <w:rPr>
      <w:rFonts w:ascii="Times New Roman" w:hAnsi="Times New Roman"/>
      <w:sz w:val="22"/>
    </w:rPr>
  </w:style>
  <w:style w:type="paragraph" w:customStyle="1" w:styleId="--0312">
    <w:name w:val="Стиль -Текст-Записки + Лиловый Справа:  0.3 см Перед:  12 пт Пос..."/>
    <w:basedOn w:val="a2"/>
    <w:uiPriority w:val="99"/>
    <w:rsid w:val="007928F9"/>
    <w:pPr>
      <w:numPr>
        <w:numId w:val="5"/>
      </w:numPr>
      <w:jc w:val="left"/>
    </w:pPr>
    <w:rPr>
      <w:rFonts w:ascii="Arial Unicode MS" w:eastAsia="Arial Unicode MS" w:hAnsi="Arial Unicode MS" w:cs="Arial Unicode MS"/>
      <w:color w:val="000000"/>
    </w:rPr>
  </w:style>
  <w:style w:type="paragraph" w:customStyle="1" w:styleId="-texttable">
    <w:name w:val="- texttable"/>
    <w:basedOn w:val="a2"/>
    <w:uiPriority w:val="99"/>
    <w:rsid w:val="006C5AF9"/>
    <w:pPr>
      <w:numPr>
        <w:numId w:val="6"/>
      </w:numPr>
      <w:jc w:val="left"/>
    </w:pPr>
    <w:rPr>
      <w:rFonts w:ascii="Arial Unicode MS" w:eastAsia="Arial Unicode MS" w:hAnsi="Arial Unicode MS" w:cs="Arial Unicode MS"/>
      <w:color w:val="000000"/>
    </w:rPr>
  </w:style>
  <w:style w:type="paragraph" w:customStyle="1" w:styleId="ConsPlusNormal">
    <w:name w:val="ConsPlusNormal"/>
    <w:uiPriority w:val="99"/>
    <w:rsid w:val="001F2C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e">
    <w:name w:val="Revision"/>
    <w:hidden/>
    <w:uiPriority w:val="99"/>
    <w:semiHidden/>
    <w:rsid w:val="00555C86"/>
    <w:rPr>
      <w:sz w:val="24"/>
      <w:szCs w:val="24"/>
    </w:rPr>
  </w:style>
  <w:style w:type="paragraph" w:customStyle="1" w:styleId="120">
    <w:name w:val="Знак Знак12 Знак Знак Знак Знак"/>
    <w:basedOn w:val="a2"/>
    <w:uiPriority w:val="99"/>
    <w:rsid w:val="009758C5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3">
    <w:name w:val="Style3"/>
    <w:basedOn w:val="a2"/>
    <w:uiPriority w:val="99"/>
    <w:rsid w:val="00C43757"/>
    <w:pPr>
      <w:widowControl w:val="0"/>
      <w:autoSpaceDE w:val="0"/>
      <w:autoSpaceDN w:val="0"/>
      <w:adjustRightInd w:val="0"/>
      <w:spacing w:line="273" w:lineRule="exact"/>
      <w:ind w:firstLine="0"/>
      <w:jc w:val="left"/>
    </w:pPr>
  </w:style>
  <w:style w:type="paragraph" w:customStyle="1" w:styleId="Style4">
    <w:name w:val="Style4"/>
    <w:basedOn w:val="a2"/>
    <w:uiPriority w:val="99"/>
    <w:rsid w:val="00C43757"/>
    <w:pPr>
      <w:widowControl w:val="0"/>
      <w:autoSpaceDE w:val="0"/>
      <w:autoSpaceDN w:val="0"/>
      <w:adjustRightInd w:val="0"/>
      <w:ind w:firstLine="0"/>
      <w:jc w:val="left"/>
    </w:pPr>
  </w:style>
  <w:style w:type="paragraph" w:customStyle="1" w:styleId="Style5">
    <w:name w:val="Style5"/>
    <w:basedOn w:val="a2"/>
    <w:uiPriority w:val="99"/>
    <w:rsid w:val="00C43757"/>
    <w:pPr>
      <w:widowControl w:val="0"/>
      <w:autoSpaceDE w:val="0"/>
      <w:autoSpaceDN w:val="0"/>
      <w:adjustRightInd w:val="0"/>
      <w:ind w:firstLine="0"/>
      <w:jc w:val="left"/>
    </w:pPr>
  </w:style>
  <w:style w:type="paragraph" w:customStyle="1" w:styleId="Style6">
    <w:name w:val="Style6"/>
    <w:basedOn w:val="a2"/>
    <w:uiPriority w:val="99"/>
    <w:rsid w:val="00C43757"/>
    <w:pPr>
      <w:widowControl w:val="0"/>
      <w:autoSpaceDE w:val="0"/>
      <w:autoSpaceDN w:val="0"/>
      <w:adjustRightInd w:val="0"/>
      <w:spacing w:line="275" w:lineRule="exact"/>
      <w:ind w:firstLine="0"/>
    </w:pPr>
  </w:style>
  <w:style w:type="character" w:customStyle="1" w:styleId="FontStyle11">
    <w:name w:val="Font Style11"/>
    <w:uiPriority w:val="99"/>
    <w:rsid w:val="00C43757"/>
    <w:rPr>
      <w:rFonts w:ascii="Times New Roman" w:hAnsi="Times New Roman"/>
      <w:b/>
      <w:sz w:val="28"/>
    </w:rPr>
  </w:style>
  <w:style w:type="character" w:customStyle="1" w:styleId="FontStyle12">
    <w:name w:val="Font Style12"/>
    <w:uiPriority w:val="99"/>
    <w:rsid w:val="00C43757"/>
    <w:rPr>
      <w:rFonts w:ascii="Times New Roman" w:hAnsi="Times New Roman"/>
      <w:b/>
      <w:sz w:val="22"/>
    </w:rPr>
  </w:style>
  <w:style w:type="character" w:customStyle="1" w:styleId="FontStyle13">
    <w:name w:val="Font Style13"/>
    <w:uiPriority w:val="99"/>
    <w:rsid w:val="00C43757"/>
    <w:rPr>
      <w:rFonts w:ascii="Times New Roman" w:hAnsi="Times New Roman"/>
      <w:sz w:val="22"/>
    </w:rPr>
  </w:style>
  <w:style w:type="paragraph" w:customStyle="1" w:styleId="a0">
    <w:name w:val="Подподподпункт"/>
    <w:basedOn w:val="a2"/>
    <w:uiPriority w:val="99"/>
    <w:rsid w:val="00596B4D"/>
    <w:pPr>
      <w:numPr>
        <w:numId w:val="8"/>
      </w:numPr>
      <w:tabs>
        <w:tab w:val="clear" w:pos="567"/>
        <w:tab w:val="num" w:pos="2268"/>
      </w:tabs>
      <w:spacing w:line="360" w:lineRule="auto"/>
      <w:ind w:left="2268"/>
    </w:pPr>
    <w:rPr>
      <w:sz w:val="28"/>
      <w:szCs w:val="20"/>
    </w:rPr>
  </w:style>
  <w:style w:type="paragraph" w:customStyle="1" w:styleId="CM49">
    <w:name w:val="CM49"/>
    <w:basedOn w:val="Default"/>
    <w:next w:val="Default"/>
    <w:uiPriority w:val="99"/>
    <w:rsid w:val="00CB708E"/>
    <w:pPr>
      <w:widowControl w:val="0"/>
      <w:spacing w:after="128"/>
    </w:pPr>
    <w:rPr>
      <w:color w:val="auto"/>
    </w:rPr>
  </w:style>
  <w:style w:type="paragraph" w:styleId="3">
    <w:name w:val="List Bullet 3"/>
    <w:basedOn w:val="a2"/>
    <w:autoRedefine/>
    <w:uiPriority w:val="99"/>
    <w:rsid w:val="00CB708E"/>
    <w:pPr>
      <w:numPr>
        <w:numId w:val="1"/>
      </w:numPr>
      <w:autoSpaceDE w:val="0"/>
      <w:autoSpaceDN w:val="0"/>
      <w:ind w:left="0" w:firstLine="720"/>
    </w:pPr>
    <w:rPr>
      <w:szCs w:val="22"/>
    </w:rPr>
  </w:style>
  <w:style w:type="paragraph" w:customStyle="1" w:styleId="a">
    <w:name w:val="Тема"/>
    <w:basedOn w:val="a2"/>
    <w:uiPriority w:val="99"/>
    <w:rsid w:val="00CB708E"/>
    <w:pPr>
      <w:numPr>
        <w:numId w:val="7"/>
      </w:numPr>
      <w:ind w:left="0" w:firstLine="0"/>
      <w:jc w:val="left"/>
    </w:pPr>
  </w:style>
  <w:style w:type="paragraph" w:customStyle="1" w:styleId="25">
    <w:name w:val="Обычный2"/>
    <w:uiPriority w:val="99"/>
    <w:rsid w:val="00D034D7"/>
    <w:pPr>
      <w:widowControl w:val="0"/>
      <w:spacing w:before="60" w:after="60" w:line="360" w:lineRule="auto"/>
      <w:ind w:firstLine="709"/>
    </w:pPr>
    <w:rPr>
      <w:sz w:val="24"/>
    </w:rPr>
  </w:style>
  <w:style w:type="character" w:customStyle="1" w:styleId="FontStyle535">
    <w:name w:val="Font Style535"/>
    <w:uiPriority w:val="99"/>
    <w:rsid w:val="004474C1"/>
    <w:rPr>
      <w:rFonts w:ascii="Times New Roman" w:hAnsi="Times New Roman" w:cs="Times New Roman"/>
      <w:b/>
      <w:bCs/>
      <w:color w:val="000000"/>
      <w:sz w:val="16"/>
      <w:szCs w:val="16"/>
    </w:rPr>
  </w:style>
  <w:style w:type="paragraph" w:customStyle="1" w:styleId="Style85">
    <w:name w:val="Style85"/>
    <w:basedOn w:val="a2"/>
    <w:uiPriority w:val="99"/>
    <w:rsid w:val="004474C1"/>
    <w:pPr>
      <w:widowControl w:val="0"/>
      <w:autoSpaceDE w:val="0"/>
      <w:autoSpaceDN w:val="0"/>
      <w:adjustRightInd w:val="0"/>
      <w:spacing w:line="230" w:lineRule="exact"/>
      <w:ind w:hanging="278"/>
      <w:jc w:val="left"/>
    </w:pPr>
  </w:style>
  <w:style w:type="paragraph" w:customStyle="1" w:styleId="Style84">
    <w:name w:val="Style84"/>
    <w:basedOn w:val="a2"/>
    <w:uiPriority w:val="99"/>
    <w:rsid w:val="00E82E21"/>
    <w:pPr>
      <w:widowControl w:val="0"/>
      <w:autoSpaceDE w:val="0"/>
      <w:autoSpaceDN w:val="0"/>
      <w:adjustRightInd w:val="0"/>
      <w:spacing w:line="234" w:lineRule="exact"/>
      <w:ind w:firstLine="0"/>
      <w:jc w:val="left"/>
    </w:pPr>
  </w:style>
  <w:style w:type="paragraph" w:customStyle="1" w:styleId="Style83">
    <w:name w:val="Style83"/>
    <w:basedOn w:val="a2"/>
    <w:uiPriority w:val="99"/>
    <w:rsid w:val="00E82E21"/>
    <w:pPr>
      <w:widowControl w:val="0"/>
      <w:autoSpaceDE w:val="0"/>
      <w:autoSpaceDN w:val="0"/>
      <w:adjustRightInd w:val="0"/>
      <w:spacing w:line="234" w:lineRule="exact"/>
      <w:ind w:firstLine="0"/>
      <w:jc w:val="left"/>
    </w:pPr>
  </w:style>
  <w:style w:type="paragraph" w:customStyle="1" w:styleId="122">
    <w:name w:val="Знак Знак12 Знак Знак Знак Знак2"/>
    <w:basedOn w:val="a2"/>
    <w:uiPriority w:val="99"/>
    <w:rsid w:val="003E3ADE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styleId="aff">
    <w:name w:val="Strong"/>
    <w:uiPriority w:val="99"/>
    <w:qFormat/>
    <w:locked/>
    <w:rsid w:val="00A47E32"/>
    <w:rPr>
      <w:rFonts w:cs="Times New Roman"/>
      <w:b/>
      <w:bCs/>
    </w:rPr>
  </w:style>
  <w:style w:type="paragraph" w:customStyle="1" w:styleId="121">
    <w:name w:val="Знак Знак12 Знак Знак Знак Знак1"/>
    <w:basedOn w:val="a2"/>
    <w:uiPriority w:val="99"/>
    <w:rsid w:val="00E652D3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uiPriority w:val="99"/>
    <w:rsid w:val="00221F42"/>
    <w:rPr>
      <w:rFonts w:cs="Times New Roman"/>
    </w:rPr>
  </w:style>
  <w:style w:type="numbering" w:customStyle="1" w:styleId="1">
    <w:name w:val="Стиль многоуровневый1"/>
    <w:rsid w:val="002C1899"/>
    <w:pPr>
      <w:numPr>
        <w:numId w:val="1"/>
      </w:numPr>
    </w:pPr>
  </w:style>
  <w:style w:type="paragraph" w:customStyle="1" w:styleId="123">
    <w:name w:val="Знак Знак12 Знак Знак Знак Знак"/>
    <w:basedOn w:val="a2"/>
    <w:rsid w:val="00077CA0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50">
    <w:name w:val="Заголовок 5 Знак"/>
    <w:basedOn w:val="a3"/>
    <w:link w:val="5"/>
    <w:semiHidden/>
    <w:rsid w:val="00AD008B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0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13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13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13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13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136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136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813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13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13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13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13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136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813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ocinfo.ru/eachdoc-5211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C3818-AB40-4BC7-AA81-458DE05DF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4860</TotalTime>
  <Pages>15</Pages>
  <Words>4641</Words>
  <Characters>33979</Characters>
  <Application>Microsoft Office Word</Application>
  <DocSecurity>0</DocSecurity>
  <Lines>283</Lines>
  <Paragraphs>77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«СОГЛАСОВАНО»:</vt:lpstr>
      <vt:lpstr>«СОГЛАСОВАНО»:</vt:lpstr>
    </vt:vector>
  </TitlesOfParts>
  <Company>Hewlett-Packard Company</Company>
  <LinksUpToDate>false</LinksUpToDate>
  <CharactersWithSpaces>38543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«СОГЛАСОВАНО»:</dc:title>
  <dc:creator>SAA</dc:creator>
  <cp:lastModifiedBy>Редькин Михаил Михайлович</cp:lastModifiedBy>
  <cp:revision>30</cp:revision>
  <cp:lastPrinted>2015-04-20T09:15:00Z</cp:lastPrinted>
  <dcterms:created xsi:type="dcterms:W3CDTF">2015-03-06T09:47:00Z</dcterms:created>
  <dcterms:modified xsi:type="dcterms:W3CDTF">2015-04-20T09:15:00Z</dcterms:modified>
</cp:coreProperties>
</file>